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42" w:rsidRDefault="007521A1" w:rsidP="003F0F42">
      <w:r>
        <w:t>EVENTOS REALIZADOS EM 2014</w:t>
      </w:r>
      <w:r w:rsidR="003F0F42">
        <w:t xml:space="preserve"> NO IAU/USP</w:t>
      </w:r>
    </w:p>
    <w:p w:rsidR="00F7730D" w:rsidRDefault="00F7730D" w:rsidP="003F0F42"/>
    <w:p w:rsidR="00F7730D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>
        <w:rPr>
          <w:rFonts w:ascii="Kalinga" w:eastAsia="Times New Roman" w:hAnsi="Kalinga" w:cs="Kalinga"/>
          <w:sz w:val="16"/>
          <w:szCs w:val="16"/>
        </w:rPr>
        <w:t>(</w:t>
      </w:r>
      <w:r w:rsidRPr="005074ED">
        <w:rPr>
          <w:rFonts w:ascii="Kalinga" w:eastAsia="Times New Roman" w:hAnsi="Kalinga" w:cs="Kalinga"/>
          <w:sz w:val="16"/>
          <w:szCs w:val="16"/>
        </w:rPr>
        <w:t>Workshops, Simpósios, Encontros, Palestras, Seminários etc., promovidos pelo IAU).</w:t>
      </w:r>
    </w:p>
    <w:p w:rsidR="00F7730D" w:rsidRDefault="00F7730D" w:rsidP="003F0F42">
      <w:bookmarkStart w:id="0" w:name="_GoBack"/>
      <w:bookmarkEnd w:id="0"/>
    </w:p>
    <w:p w:rsidR="003F0F42" w:rsidRDefault="003F0F42" w:rsidP="003F0F42"/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 xml:space="preserve">Workshop: </w:t>
      </w:r>
      <w:r w:rsidRPr="003F0FF3">
        <w:rPr>
          <w:rFonts w:ascii="Kalinga" w:eastAsia="Times New Roman" w:hAnsi="Kalinga" w:cs="Kalinga"/>
          <w:sz w:val="16"/>
          <w:szCs w:val="16"/>
        </w:rPr>
        <w:t>Canteiro escola: produzindo a habitação popular com técnicas em madeira e terra. Oficina 03.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18/02/2014 - 16/03/2014.</w:t>
      </w:r>
    </w:p>
    <w:p w:rsidR="00F7730D" w:rsidRPr="003F0FF3" w:rsidRDefault="00F7730D" w:rsidP="00F7730D">
      <w:pPr>
        <w:ind w:left="567"/>
        <w:rPr>
          <w:rFonts w:ascii="Kalinga" w:hAnsi="Kalinga" w:cs="Kalinga"/>
          <w:noProof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hAnsi="Kalinga" w:cs="Kalinga"/>
          <w:noProof/>
          <w:sz w:val="16"/>
          <w:szCs w:val="16"/>
        </w:rPr>
        <w:t>IAU-USP.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>: (</w:t>
      </w:r>
      <w:r w:rsidRPr="003F0FF3">
        <w:rPr>
          <w:rFonts w:ascii="Kalinga" w:eastAsia="Times New Roman" w:hAnsi="Kalinga" w:cs="Kalinga"/>
          <w:sz w:val="16"/>
          <w:szCs w:val="16"/>
        </w:rPr>
        <w:t>Aula Inaugural) Megaeventos e cidades de exceção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26/02/2014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Carlos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Vainer</w:t>
      </w:r>
      <w:proofErr w:type="spellEnd"/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hAnsi="Kalinga" w:cs="Kalinga"/>
          <w:noProof/>
          <w:sz w:val="16"/>
          <w:szCs w:val="16"/>
        </w:rPr>
        <w:t>IAU-USP</w:t>
      </w:r>
      <w:r>
        <w:rPr>
          <w:rFonts w:ascii="Kalinga" w:hAnsi="Kalinga" w:cs="Kalinga"/>
          <w:noProof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Roda de conversa com Sérgio Ferro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26/02/2014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Palestrante: Sérgio Ferro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>: Café com pesquisa edição especial de abertura.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02/04/2014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Rosilene </w:t>
      </w:r>
      <w:proofErr w:type="spellStart"/>
      <w:r w:rsidRPr="003F0FF3">
        <w:rPr>
          <w:rFonts w:ascii="Kalinga" w:hAnsi="Kalinga" w:cs="Kalinga"/>
          <w:sz w:val="16"/>
          <w:szCs w:val="16"/>
        </w:rPr>
        <w:t>Regolão</w:t>
      </w:r>
      <w:proofErr w:type="spellEnd"/>
      <w:r w:rsidRPr="003F0FF3">
        <w:rPr>
          <w:rFonts w:ascii="Kalinga" w:hAnsi="Kalinga" w:cs="Kalinga"/>
          <w:sz w:val="16"/>
          <w:szCs w:val="16"/>
        </w:rPr>
        <w:t xml:space="preserve"> e Sandra Schmitt </w:t>
      </w:r>
      <w:proofErr w:type="spellStart"/>
      <w:r w:rsidRPr="003F0FF3">
        <w:rPr>
          <w:rFonts w:ascii="Kalinga" w:hAnsi="Kalinga" w:cs="Kalinga"/>
          <w:sz w:val="16"/>
          <w:szCs w:val="16"/>
        </w:rPr>
        <w:t>Soster</w:t>
      </w:r>
      <w:proofErr w:type="spellEnd"/>
      <w:r w:rsidRPr="003F0FF3"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>: Recepção dos alunos ingressantes no Programa de Pós-Graduação (I)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Data do evento: 19/03/2014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Curso de Curta Duração</w:t>
      </w:r>
      <w:r w:rsidRPr="003F0FF3">
        <w:rPr>
          <w:rFonts w:ascii="Kalinga" w:hAnsi="Kalinga" w:cs="Kalinga"/>
          <w:sz w:val="16"/>
          <w:szCs w:val="16"/>
        </w:rPr>
        <w:t>: Estudos Urbanos SP: novas linhas de mobilidade (I)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Data do evento: 19/03/2014 a 21/03/2014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São Paulo-SP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Curso de Curta Duração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Estudos Urbanos SP: novas linhas de mobilidade (II)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24/03/2014 e 25/03/2014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eastAsia="Times New Roman" w:hAnsi="Kalinga" w:cs="Kalinga"/>
          <w:sz w:val="16"/>
          <w:szCs w:val="16"/>
        </w:rPr>
        <w:t>São Carlos-SP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Curso de Curta Duração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Estudos Urbanos SP: novas linhas de mobilidade (III)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26/03/2014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eastAsia="Times New Roman" w:hAnsi="Kalinga" w:cs="Kalinga"/>
          <w:sz w:val="16"/>
          <w:szCs w:val="16"/>
        </w:rPr>
        <w:t>São Paulo-SP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1º Seminário de Pesquisa do NELAC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26/03/2014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noProof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Palestra: sobre-solos</w:t>
      </w:r>
      <w:r>
        <w:rPr>
          <w:rFonts w:ascii="Kalinga" w:hAnsi="Kalinga" w:cs="Kalinga"/>
          <w:noProof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Data do evento: 02/04/2014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>Eduardo Longo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Mostra Itinerante: Mostra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Habis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21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31/03/2014 a 04/07/2014.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eastAsia="Times New Roman" w:hAnsi="Kalinga" w:cs="Kalinga"/>
          <w:sz w:val="16"/>
          <w:szCs w:val="16"/>
        </w:rPr>
        <w:t>São Carlos-SP (31/03/2014 a 12/04/2014); Natal -RN (28/04/2014 a 30/04/2014 e de 05/05/2014 a 09/05/2014); Brasília-DF (17/05/2014 a 30/05/2014); São Paulo-SP (de 09/06/2014 a 21/06/2014 e de 24/06/2014 a 04/07/2014).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Disciplina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Urbanização na Bacia do Córrego Santa Maria do Leme: diretrizes e cenários ambientais.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12/04/14 a 17/05/14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Docentes: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Profa. Luciana B. M.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Schenk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e Profa. Renata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Bovo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P</w:t>
      </w:r>
      <w:r>
        <w:rPr>
          <w:rFonts w:ascii="Kalinga" w:eastAsia="Times New Roman" w:hAnsi="Kalinga" w:cs="Kalinga"/>
          <w:sz w:val="16"/>
          <w:szCs w:val="16"/>
        </w:rPr>
        <w:t>e</w:t>
      </w:r>
      <w:r w:rsidRPr="003F0FF3">
        <w:rPr>
          <w:rFonts w:ascii="Kalinga" w:eastAsia="Times New Roman" w:hAnsi="Kalinga" w:cs="Kalinga"/>
          <w:sz w:val="16"/>
          <w:szCs w:val="16"/>
        </w:rPr>
        <w:t>res (convidada).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Desafios da Graduação na USP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Data do evento: 23/04/2014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Prof. </w:t>
      </w:r>
      <w:proofErr w:type="spellStart"/>
      <w:r w:rsidRPr="003F0FF3">
        <w:rPr>
          <w:rFonts w:ascii="Kalinga" w:hAnsi="Kalinga" w:cs="Kalinga"/>
          <w:sz w:val="16"/>
          <w:szCs w:val="16"/>
        </w:rPr>
        <w:t>Antonio</w:t>
      </w:r>
      <w:proofErr w:type="spellEnd"/>
      <w:r w:rsidRPr="003F0FF3">
        <w:rPr>
          <w:rFonts w:ascii="Kalinga" w:hAnsi="Kalinga" w:cs="Kalinga"/>
          <w:sz w:val="16"/>
          <w:szCs w:val="16"/>
        </w:rPr>
        <w:t xml:space="preserve"> Carlos Hernandes - Pró-Reitor de Graduação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Entrega de certificados: Primeiro Curso de Difusão do IAU.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Data do evento: 23/04/2014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Responsáveis: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João Marcos de Almeida Lopes e Profa.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Akemi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Ino</w:t>
      </w:r>
      <w:proofErr w:type="spellEnd"/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Experiências de Intercâmbio de Graduação.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24/04/2014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Palestrante: alunos de graduação que realizaram intercâmbios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Ensino a distância e portais de conhecimento de acesso livre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30/04/2014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Eduardo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Zancul</w:t>
      </w:r>
      <w:proofErr w:type="spellEnd"/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Práticas de iluminação e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termografia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>: metodologia de apoio ao estudo da eficiência energética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21/05/2014; 04/06/2014 e 11/06/2014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Visitante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Andra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Saladin</w:t>
      </w:r>
      <w:proofErr w:type="spellEnd"/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Ciclo de Debates - Brasil 64: 50 anos depois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28/05/2014; 29/05/2014; 02/06/2014; 04/06/2014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Palestrantes: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dia 28/05 - Paula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Sacchetta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e Peu Robles - dia 29/05 Wolfgang Leo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Maar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 dia 02/06 Prof. Paulo Arantes - dia 04/06 Profa.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Olgária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Matos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Potencialidade de intercâmbios de pesquisa e ensino em arquitetura e urbanismo Universidade Técnica de Munique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10/06/2014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Sören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Artur Metz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Exposição de Trabalhos da disciplina IAU-20051: Cadernos de Croquis da Viagem Técnica a Brasília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19/03/2014 a 02/04/2014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F7730D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F7730D">
        <w:rPr>
          <w:rFonts w:ascii="Kalinga" w:hAnsi="Kalinga" w:cs="Kalinga"/>
          <w:sz w:val="16"/>
          <w:szCs w:val="16"/>
        </w:rPr>
        <w:t>Local: IAU-USP.</w:t>
      </w:r>
    </w:p>
    <w:p w:rsidR="00F7730D" w:rsidRPr="00F7730D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  <w:lang w:val="en-US"/>
        </w:rPr>
      </w:pPr>
      <w:r w:rsidRPr="003F0FF3">
        <w:rPr>
          <w:rFonts w:ascii="Kalinga" w:hAnsi="Kalinga" w:cs="Kalinga"/>
          <w:noProof/>
          <w:sz w:val="16"/>
          <w:szCs w:val="16"/>
          <w:lang w:val="en-US"/>
        </w:rPr>
        <w:t>Palestra</w:t>
      </w:r>
      <w:r w:rsidRPr="003F0FF3">
        <w:rPr>
          <w:rFonts w:ascii="Kalinga" w:hAnsi="Kalinga" w:cs="Kalinga"/>
          <w:sz w:val="16"/>
          <w:szCs w:val="16"/>
          <w:lang w:val="en-US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  <w:lang w:val="en-US"/>
        </w:rPr>
        <w:t xml:space="preserve">Collecting, studying, </w:t>
      </w:r>
      <w:proofErr w:type="gramStart"/>
      <w:r w:rsidRPr="003F0FF3">
        <w:rPr>
          <w:rFonts w:ascii="Kalinga" w:eastAsia="Times New Roman" w:hAnsi="Kalinga" w:cs="Kalinga"/>
          <w:sz w:val="16"/>
          <w:szCs w:val="16"/>
          <w:lang w:val="en-US"/>
        </w:rPr>
        <w:t>exhibiting</w:t>
      </w:r>
      <w:proofErr w:type="gramEnd"/>
      <w:r>
        <w:rPr>
          <w:rFonts w:ascii="Kalinga" w:eastAsia="Times New Roman" w:hAnsi="Kalinga" w:cs="Kalinga"/>
          <w:sz w:val="16"/>
          <w:szCs w:val="16"/>
          <w:lang w:val="en-US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27/03/2014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Irene </w:t>
      </w:r>
      <w:proofErr w:type="spellStart"/>
      <w:r w:rsidRPr="003F0FF3">
        <w:rPr>
          <w:rFonts w:ascii="Kalinga" w:hAnsi="Kalinga" w:cs="Kalinga"/>
          <w:sz w:val="16"/>
          <w:szCs w:val="16"/>
        </w:rPr>
        <w:t>Meissner</w:t>
      </w:r>
      <w:proofErr w:type="spellEnd"/>
      <w:r w:rsidRPr="003F0FF3">
        <w:rPr>
          <w:rFonts w:ascii="Kalinga" w:hAnsi="Kalinga" w:cs="Kalinga"/>
          <w:sz w:val="16"/>
          <w:szCs w:val="16"/>
        </w:rPr>
        <w:t xml:space="preserve"> (Alemanha)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>: (</w:t>
      </w:r>
      <w:r w:rsidRPr="003F0FF3">
        <w:rPr>
          <w:rFonts w:ascii="Kalinga" w:eastAsia="Times New Roman" w:hAnsi="Kalinga" w:cs="Kalinga"/>
          <w:sz w:val="16"/>
          <w:szCs w:val="16"/>
        </w:rPr>
        <w:t>Aula Magna) arquitetura , cidade , natureza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lastRenderedPageBreak/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21/08/2014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>Paulo Mendes da Rocha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Teatro Municipal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Alderico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Vieira Perdigão (São Carlos-SP)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Café com Pesquisa Edição Extra – Palestra: Pesquisa motriz em arquitetura. A necessidade de um compromisso para uma profissão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03/09/2014 (manhã)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Visitante Carlos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Tapia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Martin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Espaço e Nulificação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03/09/2014 (tarde)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Visitante Carlos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Tapia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Martin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Cenário da Área de Arquitetura , Urbanismo e Design no contexto do Sistema Nacional de Pós-Graduação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04/09/2014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Ricardo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Triska</w:t>
      </w:r>
      <w:proofErr w:type="spellEnd"/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9173C2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III Seminário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Microbacia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Santa Maria do Leme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11/09/2014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Palestrante</w:t>
      </w:r>
      <w:r>
        <w:rPr>
          <w:rFonts w:ascii="Kalinga" w:hAnsi="Kalinga" w:cs="Kalinga"/>
          <w:sz w:val="16"/>
          <w:szCs w:val="16"/>
        </w:rPr>
        <w:t>s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Profa. Luciana B. M.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Schenk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e Profa. Renata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Bovo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P</w:t>
      </w:r>
      <w:r>
        <w:rPr>
          <w:rFonts w:ascii="Kalinga" w:eastAsia="Times New Roman" w:hAnsi="Kalinga" w:cs="Kalinga"/>
          <w:sz w:val="16"/>
          <w:szCs w:val="16"/>
        </w:rPr>
        <w:t>e</w:t>
      </w:r>
      <w:r w:rsidRPr="003F0FF3">
        <w:rPr>
          <w:rFonts w:ascii="Kalinga" w:eastAsia="Times New Roman" w:hAnsi="Kalinga" w:cs="Kalinga"/>
          <w:sz w:val="16"/>
          <w:szCs w:val="16"/>
        </w:rPr>
        <w:t>res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eastAsia="Times New Roman" w:hAnsi="Kalinga" w:cs="Kalinga"/>
          <w:sz w:val="16"/>
          <w:szCs w:val="16"/>
        </w:rPr>
        <w:t>SESC São Carlos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sz w:val="16"/>
          <w:szCs w:val="16"/>
        </w:rPr>
        <w:t>Processos de projeto da bacia Santa Maria do Leme.</w:t>
      </w:r>
    </w:p>
    <w:p w:rsidR="00F7730D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>
        <w:rPr>
          <w:rFonts w:ascii="Kalinga" w:eastAsia="Times New Roman" w:hAnsi="Kalinga" w:cs="Kalinga"/>
          <w:sz w:val="16"/>
          <w:szCs w:val="16"/>
        </w:rPr>
        <w:t>Data do evento: 24/09/2014.</w:t>
      </w:r>
    </w:p>
    <w:p w:rsidR="00F7730D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>
        <w:rPr>
          <w:rFonts w:ascii="Kalinga" w:eastAsia="Times New Roman" w:hAnsi="Kalinga" w:cs="Kalinga"/>
          <w:sz w:val="16"/>
          <w:szCs w:val="16"/>
        </w:rPr>
        <w:t xml:space="preserve">Palestrantes: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Profa. Luciana B. M.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Schenk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e Profa. Renata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Bovo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P</w:t>
      </w:r>
      <w:r>
        <w:rPr>
          <w:rFonts w:ascii="Kalinga" w:eastAsia="Times New Roman" w:hAnsi="Kalinga" w:cs="Kalinga"/>
          <w:sz w:val="16"/>
          <w:szCs w:val="16"/>
        </w:rPr>
        <w:t>e</w:t>
      </w:r>
      <w:r w:rsidRPr="003F0FF3">
        <w:rPr>
          <w:rFonts w:ascii="Kalinga" w:eastAsia="Times New Roman" w:hAnsi="Kalinga" w:cs="Kalinga"/>
          <w:sz w:val="16"/>
          <w:szCs w:val="16"/>
        </w:rPr>
        <w:t>res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>
        <w:rPr>
          <w:rFonts w:ascii="Kalinga" w:eastAsia="Times New Roman" w:hAnsi="Kalinga" w:cs="Kalinga"/>
          <w:sz w:val="16"/>
          <w:szCs w:val="16"/>
        </w:rPr>
        <w:t>Local: Auditório Paulo de Camargo e Almeida.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Canteiro escola: produzindo a habitação popular com técnicas em madeira e terra. Oficina 03.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13,14 e 27,28/09/2014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Profa.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Akemi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Ino</w:t>
      </w:r>
      <w:proofErr w:type="spellEnd"/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Disciplina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Arquitetura e Território - o espaço público e a cidade portuguesa </w:t>
      </w:r>
      <w:r>
        <w:rPr>
          <w:rFonts w:ascii="Kalinga" w:eastAsia="Times New Roman" w:hAnsi="Kalinga" w:cs="Kalinga"/>
          <w:sz w:val="16"/>
          <w:szCs w:val="16"/>
        </w:rPr>
        <w:t>.</w:t>
      </w:r>
      <w:r w:rsidRPr="003F0FF3">
        <w:rPr>
          <w:rFonts w:ascii="Kalinga" w:eastAsia="Times New Roman" w:hAnsi="Kalinga" w:cs="Kalinga"/>
          <w:sz w:val="16"/>
          <w:szCs w:val="16"/>
        </w:rPr>
        <w:t>contemporânea o patrimônio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16/09 a 11/11/2014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Docentes: </w:t>
      </w:r>
      <w:r w:rsidRPr="003F0FF3">
        <w:rPr>
          <w:rFonts w:ascii="Kalinga" w:eastAsia="Times New Roman" w:hAnsi="Kalinga" w:cs="Kalinga"/>
          <w:sz w:val="16"/>
          <w:szCs w:val="16"/>
        </w:rPr>
        <w:t>Profa. Maria Madalena F.P. da Silva FAUP- Prof. Francisco Barata</w:t>
      </w:r>
      <w:r>
        <w:rPr>
          <w:rFonts w:ascii="Kalinga" w:eastAsia="Times New Roman" w:hAnsi="Kalinga" w:cs="Kalinga"/>
          <w:sz w:val="16"/>
          <w:szCs w:val="16"/>
        </w:rPr>
        <w:t xml:space="preserve">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Fernandes-FAUP- Prof.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Givaldo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Luiz Medeiros -IAU - Prof.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Joubert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José Lancha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1ª Festa do Livro da USP São Carlos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01/10/2014 a 03/10/2014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 w:rsidRPr="003F0FF3">
        <w:rPr>
          <w:rFonts w:ascii="Kalinga" w:eastAsia="Times New Roman" w:hAnsi="Kalinga" w:cs="Kalinga"/>
          <w:sz w:val="16"/>
          <w:szCs w:val="16"/>
        </w:rPr>
        <w:t>Bloco E1, Salão Primavera da EESC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O Programa Minha Casa, Minha Vida em pesquisas do IAU-USP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06/10/2014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Palestrantes: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Everaldo </w:t>
      </w:r>
      <w:proofErr w:type="spellStart"/>
      <w:proofErr w:type="gramStart"/>
      <w:r w:rsidRPr="003F0FF3">
        <w:rPr>
          <w:rFonts w:ascii="Kalinga" w:eastAsia="Times New Roman" w:hAnsi="Kalinga" w:cs="Kalinga"/>
          <w:sz w:val="16"/>
          <w:szCs w:val="16"/>
        </w:rPr>
        <w:t>Melazzo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>-UNESP</w:t>
      </w:r>
      <w:proofErr w:type="gramEnd"/>
      <w:r w:rsidRPr="003F0FF3">
        <w:rPr>
          <w:rFonts w:ascii="Kalinga" w:eastAsia="Times New Roman" w:hAnsi="Kalinga" w:cs="Kalinga"/>
          <w:sz w:val="16"/>
          <w:szCs w:val="16"/>
        </w:rPr>
        <w:t xml:space="preserve"> de Presidente Prudente;  Carolina M.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Pozzi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-UFSCar  e Profa. Lúcia Zanin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Shimbo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Local: </w:t>
      </w:r>
      <w:r>
        <w:rPr>
          <w:rFonts w:ascii="Kalinga" w:hAnsi="Kalinga" w:cs="Kalinga"/>
          <w:sz w:val="16"/>
          <w:szCs w:val="16"/>
        </w:rPr>
        <w:t>IAU-USP.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Atividades do Programa UNIBRAL CAPES-DAAD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lastRenderedPageBreak/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06/10/2014 a 09/10/2014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Palestrantes: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Professores Michael Koch, Martin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Wickel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e Martin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Kohler</w:t>
      </w:r>
      <w:proofErr w:type="spellEnd"/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"Programa Minha Casa Minha Vida: Estado Capital e Habitação na Hegemonia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Lulista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>"</w:t>
      </w:r>
      <w:proofErr w:type="gramStart"/>
      <w:r w:rsidRPr="003F0FF3">
        <w:rPr>
          <w:rFonts w:ascii="Kalinga" w:eastAsia="Times New Roman" w:hAnsi="Kalinga" w:cs="Kalinga"/>
          <w:sz w:val="16"/>
          <w:szCs w:val="16"/>
        </w:rPr>
        <w:t xml:space="preserve">  </w:t>
      </w:r>
      <w:proofErr w:type="gramEnd"/>
      <w:r w:rsidRPr="003F0FF3">
        <w:rPr>
          <w:rFonts w:ascii="Kalinga" w:eastAsia="Times New Roman" w:hAnsi="Kalinga" w:cs="Kalinga"/>
          <w:sz w:val="16"/>
          <w:szCs w:val="16"/>
        </w:rPr>
        <w:t>/  "O direito à cidade e à arquitetura na produção de habitação Popular em São Paulo/SP e Belo Horizonte/MG"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08/10/2014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>: Forma e circunstância: a praça na cidade portuguesa contemporânea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Data do evento: 15/10/2014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Profa. Dra. Maria Madalena F.P. da Silva 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Evento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Recepção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Intercambistas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, II Noite Internacional </w:t>
      </w:r>
      <w:r>
        <w:rPr>
          <w:rFonts w:ascii="Kalinga" w:eastAsia="Times New Roman" w:hAnsi="Kalinga" w:cs="Kalinga"/>
          <w:sz w:val="16"/>
          <w:szCs w:val="16"/>
        </w:rPr>
        <w:t>–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 IAU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16/10/2014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Colóquio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Paradoxos do Espaço Urbano Contemporâneo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05 e 06/10/2014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Palestrantes: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 Ana Fani Carlos - FFLCH, César Simoni Santos - FFLCH, Cibele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Rizek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 IAU, Glória da Anunciação Alves - FFLCH, Isabel Aparecida Alvarez - FFLCH,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Julio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Arroyo - FADU-UNL, Manoel Rodrigues Alves - IAU, Marcel Fantin - IAU, Maria Lucia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Refinetti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 FAU, Miguel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Antonio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Buzzar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-IAU,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Nuria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Benach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Rovira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</w:t>
      </w:r>
      <w:proofErr w:type="spellStart"/>
      <w:proofErr w:type="gramStart"/>
      <w:r w:rsidRPr="003F0FF3">
        <w:rPr>
          <w:rFonts w:ascii="Kalinga" w:eastAsia="Times New Roman" w:hAnsi="Kalinga" w:cs="Kalinga"/>
          <w:sz w:val="16"/>
          <w:szCs w:val="16"/>
        </w:rPr>
        <w:t>UBarcelona</w:t>
      </w:r>
      <w:proofErr w:type="spellEnd"/>
      <w:proofErr w:type="gramEnd"/>
      <w:r w:rsidRPr="003F0FF3">
        <w:rPr>
          <w:rFonts w:ascii="Kalinga" w:eastAsia="Times New Roman" w:hAnsi="Kalinga" w:cs="Kalinga"/>
          <w:sz w:val="16"/>
          <w:szCs w:val="16"/>
        </w:rPr>
        <w:t xml:space="preserve">-DGH, Pedro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Abramo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 UFRJ, Ruy Sardinha Lopes - IAU, Silvana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Pintaudi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 UNESP, Vera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Pallamin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- FAU.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Ciclo de cinema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>CINE TRANS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19,20 e 25/11/2014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noProof/>
          <w:sz w:val="16"/>
          <w:szCs w:val="16"/>
        </w:rPr>
        <w:t>Palestra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O ensino de Arquitetura da Faculdade de </w:t>
      </w:r>
      <w:proofErr w:type="spellStart"/>
      <w:r w:rsidRPr="003F0FF3">
        <w:rPr>
          <w:rFonts w:ascii="Kalinga" w:eastAsia="Times New Roman" w:hAnsi="Kalinga" w:cs="Kalinga"/>
          <w:sz w:val="16"/>
          <w:szCs w:val="16"/>
        </w:rPr>
        <w:t>Arquitectura</w:t>
      </w:r>
      <w:proofErr w:type="spellEnd"/>
      <w:r w:rsidRPr="003F0FF3">
        <w:rPr>
          <w:rFonts w:ascii="Kalinga" w:eastAsia="Times New Roman" w:hAnsi="Kalinga" w:cs="Kalinga"/>
          <w:sz w:val="16"/>
          <w:szCs w:val="16"/>
        </w:rPr>
        <w:t xml:space="preserve"> da Universidade do Porto (FAUP).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18/11/2014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Palestrante: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Prof. Dr. Francisco José Barata Fernandes </w:t>
      </w:r>
      <w:r>
        <w:rPr>
          <w:rFonts w:ascii="Kalinga" w:eastAsia="Times New Roman" w:hAnsi="Kalinga" w:cs="Kalinga"/>
          <w:sz w:val="16"/>
          <w:szCs w:val="16"/>
        </w:rPr>
        <w:t>–</w:t>
      </w:r>
      <w:r w:rsidRPr="003F0FF3">
        <w:rPr>
          <w:rFonts w:ascii="Kalinga" w:eastAsia="Times New Roman" w:hAnsi="Kalinga" w:cs="Kalinga"/>
          <w:sz w:val="16"/>
          <w:szCs w:val="16"/>
        </w:rPr>
        <w:t>FAUP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pStyle w:val="Corpodetexto3"/>
        <w:spacing w:after="0" w:line="240" w:lineRule="auto"/>
        <w:ind w:left="567"/>
        <w:jc w:val="both"/>
        <w:rPr>
          <w:rFonts w:ascii="Kalinga" w:eastAsia="Times New Roman" w:hAnsi="Kalinga" w:cs="Kalinga"/>
          <w:b/>
          <w:u w:val="single"/>
        </w:rPr>
      </w:pPr>
    </w:p>
    <w:p w:rsidR="00F7730D" w:rsidRPr="003F0FF3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noProof/>
          <w:sz w:val="16"/>
          <w:szCs w:val="16"/>
        </w:rPr>
        <w:t>D</w:t>
      </w:r>
      <w:r w:rsidRPr="003F0FF3">
        <w:rPr>
          <w:rFonts w:ascii="Kalinga" w:hAnsi="Kalinga" w:cs="Kalinga"/>
          <w:noProof/>
          <w:sz w:val="16"/>
          <w:szCs w:val="16"/>
        </w:rPr>
        <w:t>i</w:t>
      </w:r>
      <w:r>
        <w:rPr>
          <w:rFonts w:ascii="Kalinga" w:hAnsi="Kalinga" w:cs="Kalinga"/>
          <w:noProof/>
          <w:sz w:val="16"/>
          <w:szCs w:val="16"/>
        </w:rPr>
        <w:t>s</w:t>
      </w:r>
      <w:r w:rsidRPr="003F0FF3">
        <w:rPr>
          <w:rFonts w:ascii="Kalinga" w:hAnsi="Kalinga" w:cs="Kalinga"/>
          <w:noProof/>
          <w:sz w:val="16"/>
          <w:szCs w:val="16"/>
        </w:rPr>
        <w:t>cussão</w:t>
      </w:r>
      <w:r w:rsidRPr="003F0FF3">
        <w:rPr>
          <w:rFonts w:ascii="Kalinga" w:hAnsi="Kalinga" w:cs="Kalinga"/>
          <w:sz w:val="16"/>
          <w:szCs w:val="16"/>
        </w:rPr>
        <w:t xml:space="preserve">: </w:t>
      </w:r>
      <w:r w:rsidRPr="003F0FF3">
        <w:rPr>
          <w:rFonts w:ascii="Kalinga" w:eastAsia="Times New Roman" w:hAnsi="Kalinga" w:cs="Kalinga"/>
          <w:sz w:val="16"/>
          <w:szCs w:val="16"/>
        </w:rPr>
        <w:t xml:space="preserve">Renovação do Curso: Balanço e perspectivas 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19/11/2014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AC5EA1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  <w:lang w:val="en-US"/>
        </w:rPr>
      </w:pPr>
      <w:r w:rsidRPr="00A253C2">
        <w:rPr>
          <w:rFonts w:ascii="Kalinga" w:eastAsia="Times New Roman" w:hAnsi="Kalinga" w:cs="Kalinga"/>
          <w:sz w:val="16"/>
          <w:szCs w:val="16"/>
          <w:lang w:val="en-US"/>
        </w:rPr>
        <w:t xml:space="preserve">Palestra: ZEMCH: Zero Energy mass custom homes of </w:t>
      </w:r>
      <w:proofErr w:type="spellStart"/>
      <w:r w:rsidRPr="00A253C2">
        <w:rPr>
          <w:rFonts w:ascii="Kalinga" w:eastAsia="Times New Roman" w:hAnsi="Kalinga" w:cs="Kalinga"/>
          <w:sz w:val="16"/>
          <w:szCs w:val="16"/>
          <w:lang w:val="en-US"/>
        </w:rPr>
        <w:t>todayand</w:t>
      </w:r>
      <w:proofErr w:type="spellEnd"/>
      <w:r w:rsidRPr="00A253C2">
        <w:rPr>
          <w:rFonts w:ascii="Kalinga" w:eastAsia="Times New Roman" w:hAnsi="Kalinga" w:cs="Kalinga"/>
          <w:sz w:val="16"/>
          <w:szCs w:val="16"/>
          <w:lang w:val="en-US"/>
        </w:rPr>
        <w:t xml:space="preserve"> tomorrow.</w:t>
      </w:r>
    </w:p>
    <w:p w:rsidR="00F7730D" w:rsidRPr="00F7730D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F7730D">
        <w:rPr>
          <w:rFonts w:ascii="Kalinga" w:eastAsia="Times New Roman" w:hAnsi="Kalinga" w:cs="Kalinga"/>
          <w:sz w:val="16"/>
          <w:szCs w:val="16"/>
        </w:rPr>
        <w:t xml:space="preserve">Palestrante: Prof. </w:t>
      </w:r>
      <w:proofErr w:type="spellStart"/>
      <w:r w:rsidRPr="00F7730D">
        <w:rPr>
          <w:rFonts w:ascii="Kalinga" w:eastAsia="Times New Roman" w:hAnsi="Kalinga" w:cs="Kalinga"/>
          <w:sz w:val="16"/>
          <w:szCs w:val="16"/>
        </w:rPr>
        <w:t>Masa</w:t>
      </w:r>
      <w:proofErr w:type="spellEnd"/>
      <w:r w:rsidRPr="00F7730D">
        <w:rPr>
          <w:rFonts w:ascii="Kalinga" w:eastAsia="Times New Roman" w:hAnsi="Kalinga" w:cs="Kalinga"/>
          <w:sz w:val="16"/>
          <w:szCs w:val="16"/>
        </w:rPr>
        <w:t xml:space="preserve"> </w:t>
      </w:r>
      <w:proofErr w:type="spellStart"/>
      <w:r w:rsidRPr="00F7730D">
        <w:rPr>
          <w:rFonts w:ascii="Kalinga" w:eastAsia="Times New Roman" w:hAnsi="Kalinga" w:cs="Kalinga"/>
          <w:sz w:val="16"/>
          <w:szCs w:val="16"/>
        </w:rPr>
        <w:t>Noguchi</w:t>
      </w:r>
      <w:proofErr w:type="spellEnd"/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>
        <w:rPr>
          <w:rFonts w:ascii="Kalinga" w:eastAsia="Times New Roman" w:hAnsi="Kalinga" w:cs="Kalinga"/>
          <w:sz w:val="16"/>
          <w:szCs w:val="16"/>
        </w:rPr>
        <w:t>26</w:t>
      </w:r>
      <w:r w:rsidRPr="003F0FF3">
        <w:rPr>
          <w:rFonts w:ascii="Kalinga" w:eastAsia="Times New Roman" w:hAnsi="Kalinga" w:cs="Kalinga"/>
          <w:sz w:val="16"/>
          <w:szCs w:val="16"/>
        </w:rPr>
        <w:t>/11/2014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Pr="00AC5EA1" w:rsidRDefault="00F7730D" w:rsidP="00F7730D">
      <w:pPr>
        <w:numPr>
          <w:ilvl w:val="0"/>
          <w:numId w:val="2"/>
        </w:numPr>
        <w:ind w:left="567" w:firstLine="0"/>
        <w:jc w:val="left"/>
        <w:rPr>
          <w:rFonts w:ascii="Kalinga" w:hAnsi="Kalinga" w:cs="Kalinga"/>
          <w:sz w:val="16"/>
          <w:szCs w:val="16"/>
        </w:rPr>
      </w:pPr>
      <w:r>
        <w:rPr>
          <w:rFonts w:ascii="Kalinga" w:hAnsi="Kalinga" w:cs="Kalinga"/>
          <w:noProof/>
          <w:sz w:val="16"/>
          <w:szCs w:val="16"/>
        </w:rPr>
        <w:t>Lançamento dos lvros: Pioneiros da Habitação Social no Brasil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>
        <w:rPr>
          <w:rFonts w:ascii="Kalinga" w:eastAsia="Times New Roman" w:hAnsi="Kalinga" w:cs="Kalinga"/>
          <w:sz w:val="16"/>
          <w:szCs w:val="16"/>
        </w:rPr>
        <w:t xml:space="preserve">Autores: Nabil Bonduki e Ana Paula </w:t>
      </w:r>
      <w:proofErr w:type="spellStart"/>
      <w:r>
        <w:rPr>
          <w:rFonts w:ascii="Kalinga" w:eastAsia="Times New Roman" w:hAnsi="Kalinga" w:cs="Kalinga"/>
          <w:sz w:val="16"/>
          <w:szCs w:val="16"/>
        </w:rPr>
        <w:t>Koury</w:t>
      </w:r>
      <w:proofErr w:type="spellEnd"/>
    </w:p>
    <w:p w:rsidR="00F7730D" w:rsidRPr="003F0FF3" w:rsidRDefault="00F7730D" w:rsidP="00F7730D">
      <w:pPr>
        <w:ind w:left="567"/>
        <w:rPr>
          <w:rFonts w:ascii="Kalinga" w:eastAsia="Times New Roman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 xml:space="preserve">Data do evento: </w:t>
      </w:r>
      <w:r w:rsidRPr="003F0FF3">
        <w:rPr>
          <w:rFonts w:ascii="Kalinga" w:eastAsia="Times New Roman" w:hAnsi="Kalinga" w:cs="Kalinga"/>
          <w:sz w:val="16"/>
          <w:szCs w:val="16"/>
        </w:rPr>
        <w:t>19/11/2014</w:t>
      </w:r>
      <w:r>
        <w:rPr>
          <w:rFonts w:ascii="Kalinga" w:eastAsia="Times New Roman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  <w:r w:rsidRPr="003F0FF3">
        <w:rPr>
          <w:rFonts w:ascii="Kalinga" w:hAnsi="Kalinga" w:cs="Kalinga"/>
          <w:sz w:val="16"/>
          <w:szCs w:val="16"/>
        </w:rPr>
        <w:t>Local: IAU-USP</w:t>
      </w:r>
      <w:r>
        <w:rPr>
          <w:rFonts w:ascii="Kalinga" w:hAnsi="Kalinga" w:cs="Kalinga"/>
          <w:sz w:val="16"/>
          <w:szCs w:val="16"/>
        </w:rPr>
        <w:t>.</w:t>
      </w:r>
    </w:p>
    <w:p w:rsidR="00F7730D" w:rsidRPr="003F0FF3" w:rsidRDefault="00F7730D" w:rsidP="00F7730D">
      <w:pPr>
        <w:ind w:left="567"/>
        <w:rPr>
          <w:rFonts w:ascii="Kalinga" w:hAnsi="Kalinga" w:cs="Kalinga"/>
          <w:sz w:val="16"/>
          <w:szCs w:val="16"/>
        </w:rPr>
      </w:pPr>
    </w:p>
    <w:p w:rsidR="00F7730D" w:rsidRDefault="00F7730D" w:rsidP="00F7730D">
      <w:pPr>
        <w:ind w:left="0"/>
      </w:pPr>
    </w:p>
    <w:p w:rsidR="00F7730D" w:rsidRDefault="00F7730D" w:rsidP="003F0F42"/>
    <w:sectPr w:rsidR="00F77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24C"/>
    <w:multiLevelType w:val="hybridMultilevel"/>
    <w:tmpl w:val="81D2F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7EFA"/>
    <w:multiLevelType w:val="hybridMultilevel"/>
    <w:tmpl w:val="EA06AB70"/>
    <w:lvl w:ilvl="0" w:tplc="6374C8C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42"/>
    <w:rsid w:val="00345E1A"/>
    <w:rsid w:val="003F0F42"/>
    <w:rsid w:val="005448AD"/>
    <w:rsid w:val="007521A1"/>
    <w:rsid w:val="00825283"/>
    <w:rsid w:val="00C03710"/>
    <w:rsid w:val="00F7730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40" w:lineRule="atLeast"/>
        <w:ind w:left="14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42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F42"/>
    <w:pPr>
      <w:spacing w:after="200" w:line="276" w:lineRule="auto"/>
      <w:ind w:left="708"/>
      <w:jc w:val="left"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F7730D"/>
    <w:pPr>
      <w:spacing w:after="120" w:line="276" w:lineRule="auto"/>
      <w:ind w:left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7730D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40" w:lineRule="atLeast"/>
        <w:ind w:left="14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42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F42"/>
    <w:pPr>
      <w:spacing w:after="200" w:line="276" w:lineRule="auto"/>
      <w:ind w:left="708"/>
      <w:jc w:val="left"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F7730D"/>
    <w:pPr>
      <w:spacing w:after="120" w:line="276" w:lineRule="auto"/>
      <w:ind w:left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7730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Carla Campana Salla</dc:creator>
  <cp:lastModifiedBy>Andreia Carla Campana Salla</cp:lastModifiedBy>
  <cp:revision>2</cp:revision>
  <dcterms:created xsi:type="dcterms:W3CDTF">2015-12-15T12:20:00Z</dcterms:created>
  <dcterms:modified xsi:type="dcterms:W3CDTF">2015-12-15T12:20:00Z</dcterms:modified>
</cp:coreProperties>
</file>