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8A" w:rsidRPr="00C926C5" w:rsidRDefault="00F77E8A" w:rsidP="00C926C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before="360" w:after="240" w:line="360" w:lineRule="auto"/>
        <w:jc w:val="center"/>
        <w:rPr>
          <w:rFonts w:ascii="Kalinga" w:hAnsi="Kalinga" w:cs="Kalinga"/>
          <w:color w:val="1F497D" w:themeColor="text2"/>
          <w:sz w:val="21"/>
          <w:szCs w:val="21"/>
        </w:rPr>
      </w:pPr>
      <w:r w:rsidRPr="00C926C5">
        <w:rPr>
          <w:rFonts w:ascii="Kalinga" w:hAnsi="Kalinga" w:cs="Kalinga"/>
          <w:color w:val="1F497D" w:themeColor="text2"/>
          <w:sz w:val="21"/>
          <w:szCs w:val="21"/>
        </w:rPr>
        <w:t>Proposta de processo de</w:t>
      </w:r>
      <w:r w:rsidR="00C926C5" w:rsidRPr="00C926C5">
        <w:rPr>
          <w:rFonts w:ascii="Kalinga" w:hAnsi="Kalinga" w:cs="Kalinga"/>
          <w:color w:val="1F497D" w:themeColor="text2"/>
          <w:sz w:val="21"/>
          <w:szCs w:val="21"/>
        </w:rPr>
        <w:t xml:space="preserve"> d</w:t>
      </w:r>
      <w:r w:rsidR="00C926C5">
        <w:rPr>
          <w:rFonts w:ascii="Kalinga" w:hAnsi="Kalinga" w:cs="Kalinga"/>
          <w:color w:val="1F497D" w:themeColor="text2"/>
          <w:sz w:val="21"/>
          <w:szCs w:val="21"/>
        </w:rPr>
        <w:t>ebate e consulta à comunidade -</w:t>
      </w:r>
      <w:r w:rsidRPr="00C926C5">
        <w:rPr>
          <w:rFonts w:ascii="Kalinga" w:hAnsi="Kalinga" w:cs="Kalinga"/>
          <w:color w:val="1F497D" w:themeColor="text2"/>
          <w:sz w:val="21"/>
          <w:szCs w:val="21"/>
        </w:rPr>
        <w:t xml:space="preserve"> </w:t>
      </w:r>
      <w:r w:rsidR="002F7678" w:rsidRPr="00C926C5">
        <w:rPr>
          <w:rFonts w:ascii="Kalinga" w:hAnsi="Kalinga" w:cs="Kalinga"/>
          <w:color w:val="1F497D" w:themeColor="text2"/>
          <w:sz w:val="21"/>
          <w:szCs w:val="21"/>
        </w:rPr>
        <w:t xml:space="preserve">votação </w:t>
      </w:r>
      <w:r w:rsidR="00C926C5" w:rsidRPr="00C926C5">
        <w:rPr>
          <w:rFonts w:ascii="Kalinga" w:hAnsi="Kalinga" w:cs="Kalinga"/>
          <w:color w:val="1F497D" w:themeColor="text2"/>
          <w:sz w:val="21"/>
          <w:szCs w:val="21"/>
        </w:rPr>
        <w:t>eletrônica</w:t>
      </w:r>
    </w:p>
    <w:p w:rsidR="001600D9" w:rsidRDefault="00C926C5" w:rsidP="00C926C5">
      <w:pPr>
        <w:jc w:val="both"/>
        <w:rPr>
          <w:rFonts w:ascii="Kalinga" w:hAnsi="Kalinga" w:cs="Kalinga"/>
          <w:b/>
          <w:sz w:val="21"/>
          <w:szCs w:val="21"/>
        </w:rPr>
      </w:pPr>
      <w:r w:rsidRPr="00C926C5">
        <w:rPr>
          <w:rFonts w:ascii="Kalinga" w:hAnsi="Kalinga" w:cs="Kalinga"/>
          <w:b/>
          <w:sz w:val="21"/>
          <w:szCs w:val="21"/>
        </w:rPr>
        <w:t>Processo de debates e c</w:t>
      </w:r>
      <w:r w:rsidR="00334328" w:rsidRPr="00C926C5">
        <w:rPr>
          <w:rFonts w:ascii="Kalinga" w:hAnsi="Kalinga" w:cs="Kalinga"/>
          <w:b/>
          <w:sz w:val="21"/>
          <w:szCs w:val="21"/>
        </w:rPr>
        <w:t xml:space="preserve">onsulta </w:t>
      </w:r>
      <w:r w:rsidR="009D32A6">
        <w:rPr>
          <w:rFonts w:ascii="Kalinga" w:hAnsi="Kalinga" w:cs="Kalinga"/>
          <w:b/>
          <w:sz w:val="21"/>
          <w:szCs w:val="21"/>
        </w:rPr>
        <w:t xml:space="preserve">eletrônica </w:t>
      </w:r>
      <w:r w:rsidR="00334328" w:rsidRPr="00C926C5">
        <w:rPr>
          <w:rFonts w:ascii="Kalinga" w:hAnsi="Kalinga" w:cs="Kalinga"/>
          <w:b/>
          <w:sz w:val="21"/>
          <w:szCs w:val="21"/>
        </w:rPr>
        <w:t>à comunidade para a eleição de Diretor e Vice Diretor do IAU</w:t>
      </w:r>
      <w:r w:rsidRPr="00C926C5">
        <w:rPr>
          <w:rFonts w:ascii="Kalinga" w:hAnsi="Kalinga" w:cs="Kalinga"/>
          <w:b/>
          <w:sz w:val="21"/>
          <w:szCs w:val="21"/>
        </w:rPr>
        <w:t xml:space="preserve">. </w:t>
      </w:r>
    </w:p>
    <w:p w:rsidR="009D32A6" w:rsidRDefault="009D32A6" w:rsidP="00C926C5">
      <w:pPr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 xml:space="preserve">Como já estabelecido na cultura interna da unidade, ratificada por decisão da Congregação do IAU, será realizada, previamente à eleição formal dos novos Diretor e Vice Diretor do IAU, uma consulta aberta a todos os integrantes da comunidade do Instituto. </w:t>
      </w:r>
    </w:p>
    <w:p w:rsidR="009D32A6" w:rsidRPr="009D32A6" w:rsidRDefault="009D32A6" w:rsidP="00C926C5">
      <w:pPr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Nesta oportunidade a consulta será realizada por meio eletrônico de forma a possibilitar a participação de todos os membros da comunidade – docentes, servidores, estudantes de graduação e de pós-graduação – independentemente de sua presença física na Unidade.</w:t>
      </w:r>
    </w:p>
    <w:p w:rsidR="00334328" w:rsidRPr="00C926C5" w:rsidRDefault="00334328" w:rsidP="00C926C5">
      <w:pPr>
        <w:jc w:val="both"/>
        <w:rPr>
          <w:rFonts w:ascii="Kalinga" w:hAnsi="Kalinga" w:cs="Kalinga"/>
          <w:b/>
          <w:sz w:val="21"/>
          <w:szCs w:val="21"/>
        </w:rPr>
      </w:pPr>
      <w:r w:rsidRPr="00C926C5">
        <w:rPr>
          <w:rFonts w:ascii="Kalinga" w:hAnsi="Kalinga" w:cs="Kalinga"/>
          <w:b/>
          <w:sz w:val="21"/>
          <w:szCs w:val="21"/>
        </w:rPr>
        <w:t xml:space="preserve">Regras para </w:t>
      </w:r>
      <w:r w:rsidR="00317E38">
        <w:rPr>
          <w:rFonts w:ascii="Kalinga" w:hAnsi="Kalinga" w:cs="Kalinga"/>
          <w:b/>
          <w:sz w:val="21"/>
          <w:szCs w:val="21"/>
        </w:rPr>
        <w:t>os debates e a consulta</w:t>
      </w:r>
      <w:r w:rsidR="00C926C5" w:rsidRPr="00C926C5">
        <w:rPr>
          <w:rFonts w:ascii="Kalinga" w:hAnsi="Kalinga" w:cs="Kalinga"/>
          <w:b/>
          <w:sz w:val="21"/>
          <w:szCs w:val="21"/>
        </w:rPr>
        <w:t>:</w:t>
      </w:r>
    </w:p>
    <w:p w:rsidR="00C40493" w:rsidRPr="00C926C5" w:rsidRDefault="00334328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C926C5">
        <w:rPr>
          <w:rFonts w:ascii="Kalinga" w:hAnsi="Kalinga" w:cs="Kalinga"/>
          <w:sz w:val="21"/>
          <w:szCs w:val="21"/>
        </w:rPr>
        <w:t xml:space="preserve">O processo de debates e consulta à comunidade será coordenado por uma Comissão </w:t>
      </w:r>
      <w:r w:rsidR="0089116C" w:rsidRPr="00C926C5">
        <w:rPr>
          <w:rFonts w:ascii="Kalinga" w:hAnsi="Kalinga" w:cs="Kalinga"/>
          <w:sz w:val="21"/>
          <w:szCs w:val="21"/>
        </w:rPr>
        <w:t xml:space="preserve">Organizadora </w:t>
      </w:r>
      <w:r w:rsidRPr="00C926C5">
        <w:rPr>
          <w:rFonts w:ascii="Kalinga" w:hAnsi="Kalinga" w:cs="Kalinga"/>
          <w:sz w:val="21"/>
          <w:szCs w:val="21"/>
        </w:rPr>
        <w:t>composta</w:t>
      </w:r>
      <w:r w:rsidR="00317E38">
        <w:rPr>
          <w:rFonts w:ascii="Kalinga" w:hAnsi="Kalinga" w:cs="Kalinga"/>
          <w:sz w:val="21"/>
          <w:szCs w:val="21"/>
        </w:rPr>
        <w:t xml:space="preserve"> pelo Prof. Dr. Eduvaldo Paulo Sichieri</w:t>
      </w:r>
      <w:r w:rsidRPr="00C926C5">
        <w:rPr>
          <w:rFonts w:ascii="Kalinga" w:hAnsi="Kalinga" w:cs="Kalinga"/>
          <w:sz w:val="21"/>
          <w:szCs w:val="21"/>
        </w:rPr>
        <w:t xml:space="preserve">, presidente, </w:t>
      </w:r>
      <w:r w:rsidR="00317E38">
        <w:rPr>
          <w:rFonts w:ascii="Kalinga" w:hAnsi="Kalinga" w:cs="Kalinga"/>
          <w:sz w:val="21"/>
          <w:szCs w:val="21"/>
        </w:rPr>
        <w:t>Alessandro Mauricio de Souza,</w:t>
      </w:r>
      <w:r w:rsidRPr="00C926C5">
        <w:rPr>
          <w:rFonts w:ascii="Kalinga" w:hAnsi="Kalinga" w:cs="Kalinga"/>
          <w:sz w:val="21"/>
          <w:szCs w:val="21"/>
        </w:rPr>
        <w:t xml:space="preserve"> representante dos servidores </w:t>
      </w:r>
      <w:r w:rsidR="00CC6235" w:rsidRPr="00C926C5">
        <w:rPr>
          <w:rFonts w:ascii="Kalinga" w:hAnsi="Kalinga" w:cs="Kalinga"/>
          <w:sz w:val="21"/>
          <w:szCs w:val="21"/>
        </w:rPr>
        <w:t>técnicos e administrativos</w:t>
      </w:r>
      <w:r w:rsidR="00317E38">
        <w:rPr>
          <w:rFonts w:ascii="Kalinga" w:hAnsi="Kalinga" w:cs="Kalinga"/>
          <w:sz w:val="21"/>
          <w:szCs w:val="21"/>
        </w:rPr>
        <w:t xml:space="preserve"> e pela</w:t>
      </w:r>
      <w:r w:rsidRPr="00C926C5">
        <w:rPr>
          <w:rFonts w:ascii="Kalinga" w:hAnsi="Kalinga" w:cs="Kalinga"/>
          <w:sz w:val="21"/>
          <w:szCs w:val="21"/>
        </w:rPr>
        <w:t xml:space="preserve"> r</w:t>
      </w:r>
      <w:r w:rsidR="00CC6235" w:rsidRPr="00C926C5">
        <w:rPr>
          <w:rFonts w:ascii="Kalinga" w:hAnsi="Kalinga" w:cs="Kalinga"/>
          <w:sz w:val="21"/>
          <w:szCs w:val="21"/>
        </w:rPr>
        <w:t>epresentante discente, Acadêmica</w:t>
      </w:r>
      <w:r w:rsidRPr="00C926C5">
        <w:rPr>
          <w:rFonts w:ascii="Kalinga" w:hAnsi="Kalinga" w:cs="Kalinga"/>
          <w:sz w:val="21"/>
          <w:szCs w:val="21"/>
        </w:rPr>
        <w:t xml:space="preserve"> </w:t>
      </w:r>
      <w:r w:rsidR="00317E38">
        <w:rPr>
          <w:rFonts w:ascii="Kalinga" w:hAnsi="Kalinga" w:cs="Kalinga"/>
          <w:sz w:val="21"/>
          <w:szCs w:val="21"/>
        </w:rPr>
        <w:t>Laura Adami Nogueira</w:t>
      </w:r>
      <w:r w:rsidR="00CC6235" w:rsidRPr="00C926C5">
        <w:rPr>
          <w:rFonts w:ascii="Kalinga" w:hAnsi="Kalinga" w:cs="Kalinga"/>
          <w:sz w:val="21"/>
          <w:szCs w:val="21"/>
        </w:rPr>
        <w:t>.</w:t>
      </w:r>
      <w:r w:rsidR="006F4B63" w:rsidRPr="00C926C5">
        <w:rPr>
          <w:rFonts w:ascii="Kalinga" w:hAnsi="Kalinga" w:cs="Kalinga"/>
          <w:sz w:val="21"/>
          <w:szCs w:val="21"/>
        </w:rPr>
        <w:t xml:space="preserve"> </w:t>
      </w:r>
      <w:r w:rsidRPr="00C926C5">
        <w:rPr>
          <w:rFonts w:ascii="Kalinga" w:hAnsi="Kalinga" w:cs="Kalinga"/>
          <w:sz w:val="21"/>
          <w:szCs w:val="21"/>
        </w:rPr>
        <w:t xml:space="preserve"> A Comissão será assessorada em seus trabalhos </w:t>
      </w:r>
      <w:r w:rsidR="009D32A6">
        <w:rPr>
          <w:rFonts w:ascii="Kalinga" w:hAnsi="Kalinga" w:cs="Kalinga"/>
          <w:sz w:val="21"/>
          <w:szCs w:val="21"/>
        </w:rPr>
        <w:t>pelo</w:t>
      </w:r>
      <w:r w:rsidR="00317E38">
        <w:rPr>
          <w:rFonts w:ascii="Kalinga" w:hAnsi="Kalinga" w:cs="Kalinga"/>
          <w:sz w:val="21"/>
          <w:szCs w:val="21"/>
        </w:rPr>
        <w:t>s Senhores Lessandro Gimenez de Carvalho, do Serviço de Assistência aos Colegiados e pelo</w:t>
      </w:r>
      <w:r w:rsidR="00C40493" w:rsidRPr="00C926C5">
        <w:rPr>
          <w:rFonts w:ascii="Kalinga" w:hAnsi="Kalinga" w:cs="Kalinga"/>
          <w:sz w:val="21"/>
          <w:szCs w:val="21"/>
        </w:rPr>
        <w:t xml:space="preserve"> </w:t>
      </w:r>
      <w:r w:rsidRPr="00C926C5">
        <w:rPr>
          <w:rFonts w:ascii="Kalinga" w:hAnsi="Kalinga" w:cs="Kalinga"/>
          <w:sz w:val="21"/>
          <w:szCs w:val="21"/>
        </w:rPr>
        <w:t>S</w:t>
      </w:r>
      <w:r w:rsidR="00FE4FB3" w:rsidRPr="00C926C5">
        <w:rPr>
          <w:rFonts w:ascii="Kalinga" w:hAnsi="Kalinga" w:cs="Kalinga"/>
          <w:sz w:val="21"/>
          <w:szCs w:val="21"/>
        </w:rPr>
        <w:t>r</w:t>
      </w:r>
      <w:r w:rsidR="00A37ED8" w:rsidRPr="00C926C5">
        <w:rPr>
          <w:rFonts w:ascii="Kalinga" w:hAnsi="Kalinga" w:cs="Kalinga"/>
          <w:sz w:val="21"/>
          <w:szCs w:val="21"/>
        </w:rPr>
        <w:t>.</w:t>
      </w:r>
      <w:r w:rsidR="009D32A6">
        <w:rPr>
          <w:rFonts w:ascii="Kalinga" w:hAnsi="Kalinga" w:cs="Kalinga"/>
          <w:sz w:val="21"/>
          <w:szCs w:val="21"/>
        </w:rPr>
        <w:t xml:space="preserve"> </w:t>
      </w:r>
      <w:r w:rsidR="008F5177">
        <w:rPr>
          <w:rFonts w:ascii="Kalinga" w:hAnsi="Kalinga" w:cs="Kalinga"/>
          <w:sz w:val="21"/>
          <w:szCs w:val="21"/>
        </w:rPr>
        <w:t>Daniel Picon</w:t>
      </w:r>
      <w:r w:rsidR="00317E38">
        <w:rPr>
          <w:rFonts w:ascii="Kalinga" w:hAnsi="Kalinga" w:cs="Kalinga"/>
          <w:sz w:val="21"/>
          <w:szCs w:val="21"/>
        </w:rPr>
        <w:t>, do Serviço de Tecnologia da Informação</w:t>
      </w:r>
      <w:r w:rsidR="009D32A6">
        <w:rPr>
          <w:rFonts w:ascii="Kalinga" w:hAnsi="Kalinga" w:cs="Kalinga"/>
          <w:sz w:val="21"/>
          <w:szCs w:val="21"/>
        </w:rPr>
        <w:t>.</w:t>
      </w:r>
    </w:p>
    <w:p w:rsidR="00A37ED8" w:rsidRPr="00C926C5" w:rsidRDefault="00A37ED8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C926C5">
        <w:rPr>
          <w:rFonts w:ascii="Kalinga" w:hAnsi="Kalinga" w:cs="Kalinga"/>
          <w:sz w:val="21"/>
          <w:szCs w:val="21"/>
        </w:rPr>
        <w:t>Poderão participar as chapas devidamente inscritas no processo eleitoral, de acordo com a Portaria DIR</w:t>
      </w:r>
      <w:r w:rsidR="006A2695">
        <w:rPr>
          <w:rFonts w:ascii="Kalinga" w:hAnsi="Kalinga" w:cs="Kalinga"/>
          <w:sz w:val="21"/>
          <w:szCs w:val="21"/>
        </w:rPr>
        <w:t>.</w:t>
      </w:r>
      <w:r w:rsidRPr="00C926C5">
        <w:rPr>
          <w:rFonts w:ascii="Kalinga" w:hAnsi="Kalinga" w:cs="Kalinga"/>
          <w:sz w:val="21"/>
          <w:szCs w:val="21"/>
        </w:rPr>
        <w:t>IAU</w:t>
      </w:r>
      <w:r w:rsidR="006A2695">
        <w:rPr>
          <w:rFonts w:ascii="Kalinga" w:hAnsi="Kalinga" w:cs="Kalinga"/>
          <w:sz w:val="21"/>
          <w:szCs w:val="21"/>
        </w:rPr>
        <w:t xml:space="preserve"> nº 10</w:t>
      </w:r>
      <w:r w:rsidRPr="00C926C5">
        <w:rPr>
          <w:rFonts w:ascii="Kalinga" w:hAnsi="Kalinga" w:cs="Kalinga"/>
          <w:sz w:val="21"/>
          <w:szCs w:val="21"/>
        </w:rPr>
        <w:t>/2016.</w:t>
      </w:r>
    </w:p>
    <w:p w:rsidR="002F7678" w:rsidRDefault="00317E38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Até o dia 29 de abril, os candidatos das</w:t>
      </w:r>
      <w:r w:rsidR="002F7678" w:rsidRPr="00C926C5">
        <w:rPr>
          <w:rFonts w:ascii="Kalinga" w:hAnsi="Kalinga" w:cs="Kalinga"/>
          <w:sz w:val="21"/>
          <w:szCs w:val="21"/>
        </w:rPr>
        <w:t xml:space="preserve"> chapas inscritas no processo eleitoral, se reunirão com a Comissão Organizadora para a definição das regras dos debates, o sorteio da ordem de participação nos debates e da ordem de colocação dos nomes nas cédulas.</w:t>
      </w:r>
    </w:p>
    <w:p w:rsidR="00317E38" w:rsidRPr="00317E38" w:rsidRDefault="00317E38" w:rsidP="00317E38">
      <w:pPr>
        <w:pStyle w:val="PargrafodaLista"/>
        <w:numPr>
          <w:ilvl w:val="0"/>
          <w:numId w:val="3"/>
        </w:numPr>
        <w:tabs>
          <w:tab w:val="left" w:pos="426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C926C5">
        <w:rPr>
          <w:rFonts w:ascii="Kalinga" w:hAnsi="Kalinga" w:cs="Kalinga"/>
          <w:sz w:val="21"/>
          <w:szCs w:val="21"/>
        </w:rPr>
        <w:t xml:space="preserve">Os debates serão realizados nos dias </w:t>
      </w:r>
      <w:r>
        <w:rPr>
          <w:rFonts w:ascii="Kalinga" w:hAnsi="Kalinga" w:cs="Kalinga"/>
          <w:sz w:val="21"/>
          <w:szCs w:val="21"/>
        </w:rPr>
        <w:t>03</w:t>
      </w:r>
      <w:r w:rsidRPr="00C926C5">
        <w:rPr>
          <w:rFonts w:ascii="Kalinga" w:hAnsi="Kalinga" w:cs="Kalinga"/>
          <w:sz w:val="21"/>
          <w:szCs w:val="21"/>
        </w:rPr>
        <w:t xml:space="preserve"> </w:t>
      </w:r>
      <w:r w:rsidRPr="00317E38">
        <w:rPr>
          <w:rFonts w:ascii="Kalinga" w:hAnsi="Kalinga" w:cs="Kalinga"/>
          <w:sz w:val="21"/>
          <w:szCs w:val="21"/>
        </w:rPr>
        <w:t>e 04 de maio, nos horários propostos abaixo:</w:t>
      </w:r>
    </w:p>
    <w:p w:rsidR="00317E38" w:rsidRPr="00317E38" w:rsidRDefault="00317E38" w:rsidP="00317E38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317E38">
        <w:rPr>
          <w:rFonts w:ascii="Kalinga" w:hAnsi="Kalinga" w:cs="Kalinga"/>
          <w:sz w:val="21"/>
          <w:szCs w:val="21"/>
        </w:rPr>
        <w:t>Debate das chapas com os servidores: 03 de maio, às 10 horas.</w:t>
      </w:r>
    </w:p>
    <w:p w:rsidR="00317E38" w:rsidRPr="00317E38" w:rsidRDefault="00317E38" w:rsidP="00317E38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317E38">
        <w:rPr>
          <w:rFonts w:ascii="Kalinga" w:hAnsi="Kalinga" w:cs="Kalinga"/>
          <w:sz w:val="21"/>
          <w:szCs w:val="21"/>
        </w:rPr>
        <w:t>Debate das chapas com os alunos (graduação e pós)</w:t>
      </w:r>
      <w:r>
        <w:rPr>
          <w:rFonts w:ascii="Kalinga" w:hAnsi="Kalinga" w:cs="Kalinga"/>
          <w:sz w:val="21"/>
          <w:szCs w:val="21"/>
        </w:rPr>
        <w:t>:</w:t>
      </w:r>
      <w:r w:rsidRPr="00317E38">
        <w:rPr>
          <w:rFonts w:ascii="Kalinga" w:hAnsi="Kalinga" w:cs="Kalinga"/>
          <w:sz w:val="21"/>
          <w:szCs w:val="21"/>
        </w:rPr>
        <w:t xml:space="preserve"> 03 de maio às 14 horas. </w:t>
      </w:r>
    </w:p>
    <w:p w:rsidR="00317E38" w:rsidRPr="00317E38" w:rsidRDefault="00317E38" w:rsidP="00317E38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317E38">
        <w:rPr>
          <w:rFonts w:ascii="Kalinga" w:hAnsi="Kalinga" w:cs="Kalinga"/>
          <w:sz w:val="21"/>
          <w:szCs w:val="21"/>
        </w:rPr>
        <w:t>Debate das chapas com os docentes: 04 de maio às 10 horas.</w:t>
      </w:r>
    </w:p>
    <w:p w:rsidR="00317E38" w:rsidRPr="00317E38" w:rsidRDefault="00317E38" w:rsidP="00317E38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317E38">
        <w:rPr>
          <w:rFonts w:ascii="Kalinga" w:hAnsi="Kalinga" w:cs="Kalinga"/>
          <w:sz w:val="21"/>
          <w:szCs w:val="21"/>
        </w:rPr>
        <w:t>Debate das chapas com toda a comunidade: 04 de maio às 14 horas.</w:t>
      </w:r>
    </w:p>
    <w:p w:rsidR="00334328" w:rsidRDefault="00720ED2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C926C5">
        <w:rPr>
          <w:rFonts w:ascii="Kalinga" w:hAnsi="Kalinga" w:cs="Kalinga"/>
          <w:sz w:val="21"/>
          <w:szCs w:val="21"/>
        </w:rPr>
        <w:t>A consu</w:t>
      </w:r>
      <w:r w:rsidR="002F7678" w:rsidRPr="00C926C5">
        <w:rPr>
          <w:rFonts w:ascii="Kalinga" w:hAnsi="Kalinga" w:cs="Kalinga"/>
          <w:sz w:val="21"/>
          <w:szCs w:val="21"/>
        </w:rPr>
        <w:t xml:space="preserve">lta será separada por categoria, </w:t>
      </w:r>
      <w:r w:rsidR="00317E38">
        <w:rPr>
          <w:rFonts w:ascii="Kalinga" w:hAnsi="Kalinga" w:cs="Kalinga"/>
          <w:sz w:val="21"/>
          <w:szCs w:val="21"/>
        </w:rPr>
        <w:t>por meio de</w:t>
      </w:r>
      <w:r w:rsidR="002F7678" w:rsidRPr="00C926C5">
        <w:rPr>
          <w:rFonts w:ascii="Kalinga" w:hAnsi="Kalinga" w:cs="Kalinga"/>
          <w:sz w:val="21"/>
          <w:szCs w:val="21"/>
        </w:rPr>
        <w:t xml:space="preserve"> voto eletrônico e </w:t>
      </w:r>
      <w:r w:rsidR="001C4562">
        <w:rPr>
          <w:rFonts w:ascii="Kalinga" w:hAnsi="Kalinga" w:cs="Kalinga"/>
          <w:sz w:val="21"/>
          <w:szCs w:val="21"/>
        </w:rPr>
        <w:t>será realizada</w:t>
      </w:r>
      <w:r w:rsidRPr="00C926C5">
        <w:rPr>
          <w:rFonts w:ascii="Kalinga" w:hAnsi="Kalinga" w:cs="Kalinga"/>
          <w:sz w:val="21"/>
          <w:szCs w:val="21"/>
        </w:rPr>
        <w:t xml:space="preserve"> </w:t>
      </w:r>
      <w:r w:rsidR="001C4562">
        <w:rPr>
          <w:rFonts w:ascii="Kalinga" w:hAnsi="Kalinga" w:cs="Kalinga"/>
          <w:sz w:val="21"/>
          <w:szCs w:val="21"/>
        </w:rPr>
        <w:t>das 09 às 17 horas do dia 09 de maio</w:t>
      </w:r>
      <w:r w:rsidRPr="00C926C5">
        <w:rPr>
          <w:rFonts w:ascii="Kalinga" w:hAnsi="Kalinga" w:cs="Kalinga"/>
          <w:sz w:val="21"/>
          <w:szCs w:val="21"/>
        </w:rPr>
        <w:t xml:space="preserve">. </w:t>
      </w:r>
    </w:p>
    <w:p w:rsidR="00317E38" w:rsidRPr="00C926C5" w:rsidRDefault="00317E38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lastRenderedPageBreak/>
        <w:t xml:space="preserve">Até o dia 02 de maio, a Diretoria do IAU distribuirá a toda </w:t>
      </w:r>
      <w:proofErr w:type="gramStart"/>
      <w:r>
        <w:rPr>
          <w:rFonts w:ascii="Kalinga" w:hAnsi="Kalinga" w:cs="Kalinga"/>
          <w:sz w:val="21"/>
          <w:szCs w:val="21"/>
        </w:rPr>
        <w:t>a</w:t>
      </w:r>
      <w:proofErr w:type="gramEnd"/>
      <w:r>
        <w:rPr>
          <w:rFonts w:ascii="Kalinga" w:hAnsi="Kalinga" w:cs="Kalinga"/>
          <w:sz w:val="21"/>
          <w:szCs w:val="21"/>
        </w:rPr>
        <w:t xml:space="preserve"> comunidade </w:t>
      </w:r>
      <w:r w:rsidR="002F056C">
        <w:rPr>
          <w:rFonts w:ascii="Kalinga" w:hAnsi="Kalinga" w:cs="Kalinga"/>
          <w:sz w:val="21"/>
          <w:szCs w:val="21"/>
        </w:rPr>
        <w:t>o roteiro de instruções para o voto eletrônico, elaborado pelo STI IAU.</w:t>
      </w:r>
    </w:p>
    <w:p w:rsidR="00C926C5" w:rsidRPr="00D46A74" w:rsidRDefault="00C926C5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D46A74">
        <w:rPr>
          <w:rFonts w:ascii="Kalinga" w:hAnsi="Kalinga" w:cs="Kalinga"/>
          <w:sz w:val="21"/>
          <w:szCs w:val="21"/>
        </w:rPr>
        <w:t>A cédula eletrônica conterá os nomes das chapas inscritas e cada eleitor poderá votar em apenas uma chapa.</w:t>
      </w:r>
    </w:p>
    <w:p w:rsidR="00801E59" w:rsidRPr="00D46A74" w:rsidRDefault="00801E59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bookmarkStart w:id="0" w:name="_GoBack"/>
      <w:bookmarkEnd w:id="0"/>
      <w:r>
        <w:rPr>
          <w:rFonts w:ascii="Kalinga" w:hAnsi="Kalinga" w:cs="Kalinga"/>
          <w:sz w:val="21"/>
          <w:szCs w:val="21"/>
        </w:rPr>
        <w:t>Ser</w:t>
      </w:r>
      <w:r w:rsidR="00DB3E80">
        <w:rPr>
          <w:rFonts w:ascii="Kalinga" w:hAnsi="Kalinga" w:cs="Kalinga"/>
          <w:sz w:val="21"/>
          <w:szCs w:val="21"/>
        </w:rPr>
        <w:t>ão</w:t>
      </w:r>
      <w:r>
        <w:rPr>
          <w:rFonts w:ascii="Kalinga" w:hAnsi="Kalinga" w:cs="Kalinga"/>
          <w:sz w:val="21"/>
          <w:szCs w:val="21"/>
        </w:rPr>
        <w:t xml:space="preserve"> prevista</w:t>
      </w:r>
      <w:r w:rsidR="00DB3E80">
        <w:rPr>
          <w:rFonts w:ascii="Kalinga" w:hAnsi="Kalinga" w:cs="Kalinga"/>
          <w:sz w:val="21"/>
          <w:szCs w:val="21"/>
        </w:rPr>
        <w:t>s</w:t>
      </w:r>
      <w:r>
        <w:rPr>
          <w:rFonts w:ascii="Kalinga" w:hAnsi="Kalinga" w:cs="Kalinga"/>
          <w:sz w:val="21"/>
          <w:szCs w:val="21"/>
        </w:rPr>
        <w:t xml:space="preserve"> a</w:t>
      </w:r>
      <w:r w:rsidR="00DB3E80">
        <w:rPr>
          <w:rFonts w:ascii="Kalinga" w:hAnsi="Kalinga" w:cs="Kalinga"/>
          <w:sz w:val="21"/>
          <w:szCs w:val="21"/>
        </w:rPr>
        <w:t>s</w:t>
      </w:r>
      <w:r>
        <w:rPr>
          <w:rFonts w:ascii="Kalinga" w:hAnsi="Kalinga" w:cs="Kalinga"/>
          <w:sz w:val="21"/>
          <w:szCs w:val="21"/>
        </w:rPr>
        <w:t xml:space="preserve"> opç</w:t>
      </w:r>
      <w:r w:rsidR="00DB3E80">
        <w:rPr>
          <w:rFonts w:ascii="Kalinga" w:hAnsi="Kalinga" w:cs="Kalinga"/>
          <w:sz w:val="21"/>
          <w:szCs w:val="21"/>
        </w:rPr>
        <w:t>ões</w:t>
      </w:r>
      <w:r>
        <w:rPr>
          <w:rFonts w:ascii="Kalinga" w:hAnsi="Kalinga" w:cs="Kalinga"/>
          <w:sz w:val="21"/>
          <w:szCs w:val="21"/>
        </w:rPr>
        <w:t xml:space="preserve"> de </w:t>
      </w:r>
      <w:r w:rsidR="00DB3E80">
        <w:rPr>
          <w:rFonts w:ascii="Kalinga" w:hAnsi="Kalinga" w:cs="Kalinga"/>
          <w:sz w:val="21"/>
          <w:szCs w:val="21"/>
        </w:rPr>
        <w:t>“V</w:t>
      </w:r>
      <w:r>
        <w:rPr>
          <w:rFonts w:ascii="Kalinga" w:hAnsi="Kalinga" w:cs="Kalinga"/>
          <w:sz w:val="21"/>
          <w:szCs w:val="21"/>
        </w:rPr>
        <w:t xml:space="preserve">oto em </w:t>
      </w:r>
      <w:r w:rsidR="00DB3E80">
        <w:rPr>
          <w:rFonts w:ascii="Kalinga" w:hAnsi="Kalinga" w:cs="Kalinga"/>
          <w:sz w:val="21"/>
          <w:szCs w:val="21"/>
        </w:rPr>
        <w:t>B</w:t>
      </w:r>
      <w:r>
        <w:rPr>
          <w:rFonts w:ascii="Kalinga" w:hAnsi="Kalinga" w:cs="Kalinga"/>
          <w:sz w:val="21"/>
          <w:szCs w:val="21"/>
        </w:rPr>
        <w:t>ranco</w:t>
      </w:r>
      <w:r w:rsidR="00DB3E80">
        <w:rPr>
          <w:rFonts w:ascii="Kalinga" w:hAnsi="Kalinga" w:cs="Kalinga"/>
          <w:sz w:val="21"/>
          <w:szCs w:val="21"/>
        </w:rPr>
        <w:t>” e “Voto Nulo”</w:t>
      </w:r>
      <w:r>
        <w:rPr>
          <w:rFonts w:ascii="Kalinga" w:hAnsi="Kalinga" w:cs="Kalinga"/>
          <w:sz w:val="21"/>
          <w:szCs w:val="21"/>
        </w:rPr>
        <w:t>.</w:t>
      </w:r>
    </w:p>
    <w:p w:rsidR="00C926C5" w:rsidRPr="00C926C5" w:rsidRDefault="00C926C5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C926C5">
        <w:rPr>
          <w:rFonts w:ascii="Kalinga" w:hAnsi="Kalinga" w:cs="Kalinga"/>
          <w:sz w:val="21"/>
          <w:szCs w:val="21"/>
        </w:rPr>
        <w:t>Somente as chapas inscritas poderão ser votadas.</w:t>
      </w:r>
    </w:p>
    <w:p w:rsidR="00C926C5" w:rsidRPr="008432B6" w:rsidRDefault="00C926C5" w:rsidP="00C926C5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8432B6">
        <w:rPr>
          <w:rFonts w:ascii="Kalinga" w:hAnsi="Kalinga" w:cs="Kalinga"/>
          <w:sz w:val="21"/>
          <w:szCs w:val="21"/>
        </w:rPr>
        <w:t xml:space="preserve">Os eleitores serão cadastrados e cada eleitor, no momento da votação, se identificará com seu respectivo </w:t>
      </w:r>
      <w:proofErr w:type="spellStart"/>
      <w:r w:rsidRPr="008432B6">
        <w:rPr>
          <w:rFonts w:ascii="Kalinga" w:hAnsi="Kalinga" w:cs="Kalinga"/>
          <w:sz w:val="21"/>
          <w:szCs w:val="21"/>
        </w:rPr>
        <w:t>login</w:t>
      </w:r>
      <w:proofErr w:type="spellEnd"/>
      <w:r w:rsidRPr="008432B6">
        <w:rPr>
          <w:rFonts w:ascii="Kalinga" w:hAnsi="Kalinga" w:cs="Kalinga"/>
          <w:sz w:val="21"/>
          <w:szCs w:val="21"/>
        </w:rPr>
        <w:t xml:space="preserve"> e senha.</w:t>
      </w:r>
    </w:p>
    <w:p w:rsidR="008432B6" w:rsidRPr="008432B6" w:rsidRDefault="008432B6" w:rsidP="008432B6">
      <w:pPr>
        <w:pStyle w:val="PargrafodaLista"/>
        <w:numPr>
          <w:ilvl w:val="0"/>
          <w:numId w:val="3"/>
        </w:numPr>
        <w:tabs>
          <w:tab w:val="left" w:pos="284"/>
        </w:tabs>
        <w:spacing w:before="120"/>
        <w:ind w:left="0" w:firstLine="0"/>
        <w:contextualSpacing w:val="0"/>
        <w:jc w:val="both"/>
        <w:rPr>
          <w:rFonts w:ascii="Kalinga" w:hAnsi="Kalinga" w:cs="Kalinga"/>
          <w:sz w:val="21"/>
          <w:szCs w:val="21"/>
        </w:rPr>
      </w:pPr>
      <w:r w:rsidRPr="008432B6">
        <w:rPr>
          <w:rFonts w:ascii="Kalinga" w:hAnsi="Kalinga" w:cs="Kalinga"/>
          <w:sz w:val="21"/>
          <w:szCs w:val="21"/>
        </w:rPr>
        <w:t>A apuração será realizada pela Comissão Organizadora após o encerramento da votação.</w:t>
      </w:r>
    </w:p>
    <w:sectPr w:rsidR="008432B6" w:rsidRPr="008432B6" w:rsidSect="001600D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22" w:rsidRDefault="006D0E22" w:rsidP="00D46A74">
      <w:pPr>
        <w:spacing w:after="0"/>
      </w:pPr>
      <w:r>
        <w:separator/>
      </w:r>
    </w:p>
  </w:endnote>
  <w:endnote w:type="continuationSeparator" w:id="0">
    <w:p w:rsidR="006D0E22" w:rsidRDefault="006D0E22" w:rsidP="00D46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22" w:rsidRDefault="006D0E22" w:rsidP="00D46A74">
      <w:pPr>
        <w:spacing w:after="0"/>
      </w:pPr>
      <w:r>
        <w:separator/>
      </w:r>
    </w:p>
  </w:footnote>
  <w:footnote w:type="continuationSeparator" w:id="0">
    <w:p w:rsidR="006D0E22" w:rsidRDefault="006D0E22" w:rsidP="00D46A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74" w:rsidRDefault="00D46A74">
    <w:pPr>
      <w:pStyle w:val="Cabealho"/>
    </w:pPr>
    <w:r>
      <w:rPr>
        <w:noProof/>
        <w:lang w:eastAsia="pt-BR"/>
      </w:rPr>
      <w:drawing>
        <wp:inline distT="0" distB="0" distL="0" distR="0" wp14:anchorId="43A99DC1" wp14:editId="5D15BE51">
          <wp:extent cx="2114550" cy="72390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D8E"/>
    <w:multiLevelType w:val="hybridMultilevel"/>
    <w:tmpl w:val="856613A4"/>
    <w:lvl w:ilvl="0" w:tplc="1FB4B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61C8"/>
    <w:multiLevelType w:val="hybridMultilevel"/>
    <w:tmpl w:val="C5A86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8711C"/>
    <w:multiLevelType w:val="hybridMultilevel"/>
    <w:tmpl w:val="3642F57E"/>
    <w:lvl w:ilvl="0" w:tplc="2CCAAD74">
      <w:start w:val="1"/>
      <w:numFmt w:val="decimal"/>
      <w:lvlText w:val="%1."/>
      <w:lvlJc w:val="left"/>
      <w:pPr>
        <w:ind w:left="720" w:hanging="360"/>
      </w:pPr>
      <w:rPr>
        <w:rFonts w:ascii="Kalinga" w:hAnsi="Kaling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665C"/>
    <w:multiLevelType w:val="hybridMultilevel"/>
    <w:tmpl w:val="A6BAB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28"/>
    <w:rsid w:val="0000390F"/>
    <w:rsid w:val="00015D5E"/>
    <w:rsid w:val="000C08AC"/>
    <w:rsid w:val="001114DB"/>
    <w:rsid w:val="00152DA4"/>
    <w:rsid w:val="001600D9"/>
    <w:rsid w:val="001C4562"/>
    <w:rsid w:val="002372DF"/>
    <w:rsid w:val="002F056C"/>
    <w:rsid w:val="002F7678"/>
    <w:rsid w:val="00317E38"/>
    <w:rsid w:val="00334328"/>
    <w:rsid w:val="00346E54"/>
    <w:rsid w:val="00350AE9"/>
    <w:rsid w:val="0035761C"/>
    <w:rsid w:val="004F28FE"/>
    <w:rsid w:val="00557E8C"/>
    <w:rsid w:val="005C73B7"/>
    <w:rsid w:val="005F5E19"/>
    <w:rsid w:val="006A2695"/>
    <w:rsid w:val="006D0E22"/>
    <w:rsid w:val="006F4B63"/>
    <w:rsid w:val="00720ED2"/>
    <w:rsid w:val="00801E59"/>
    <w:rsid w:val="008432B6"/>
    <w:rsid w:val="0089116C"/>
    <w:rsid w:val="008B07F6"/>
    <w:rsid w:val="008F5177"/>
    <w:rsid w:val="00970C30"/>
    <w:rsid w:val="009955DD"/>
    <w:rsid w:val="009D0B21"/>
    <w:rsid w:val="009D32A6"/>
    <w:rsid w:val="00A37ED8"/>
    <w:rsid w:val="00AE32AF"/>
    <w:rsid w:val="00B07955"/>
    <w:rsid w:val="00B24C33"/>
    <w:rsid w:val="00BC79AA"/>
    <w:rsid w:val="00BE7C75"/>
    <w:rsid w:val="00C40493"/>
    <w:rsid w:val="00C926C5"/>
    <w:rsid w:val="00CC6235"/>
    <w:rsid w:val="00D46A74"/>
    <w:rsid w:val="00DB3E80"/>
    <w:rsid w:val="00F2625F"/>
    <w:rsid w:val="00F77E8A"/>
    <w:rsid w:val="00F96979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3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6A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46A74"/>
  </w:style>
  <w:style w:type="paragraph" w:styleId="Rodap">
    <w:name w:val="footer"/>
    <w:basedOn w:val="Normal"/>
    <w:link w:val="RodapChar"/>
    <w:uiPriority w:val="99"/>
    <w:unhideWhenUsed/>
    <w:rsid w:val="00D46A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46A74"/>
  </w:style>
  <w:style w:type="paragraph" w:styleId="Textodebalo">
    <w:name w:val="Balloon Text"/>
    <w:basedOn w:val="Normal"/>
    <w:link w:val="TextodebaloChar"/>
    <w:uiPriority w:val="99"/>
    <w:semiHidden/>
    <w:unhideWhenUsed/>
    <w:rsid w:val="00D46A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0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3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6A7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46A74"/>
  </w:style>
  <w:style w:type="paragraph" w:styleId="Rodap">
    <w:name w:val="footer"/>
    <w:basedOn w:val="Normal"/>
    <w:link w:val="RodapChar"/>
    <w:uiPriority w:val="99"/>
    <w:unhideWhenUsed/>
    <w:rsid w:val="00D46A7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46A74"/>
  </w:style>
  <w:style w:type="paragraph" w:styleId="Textodebalo">
    <w:name w:val="Balloon Text"/>
    <w:basedOn w:val="Normal"/>
    <w:link w:val="TextodebaloChar"/>
    <w:uiPriority w:val="99"/>
    <w:semiHidden/>
    <w:unhideWhenUsed/>
    <w:rsid w:val="00D46A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Ferreira Martins</dc:creator>
  <cp:lastModifiedBy>lessandrogc</cp:lastModifiedBy>
  <cp:revision>2</cp:revision>
  <cp:lastPrinted>2016-04-15T11:37:00Z</cp:lastPrinted>
  <dcterms:created xsi:type="dcterms:W3CDTF">2016-04-25T13:54:00Z</dcterms:created>
  <dcterms:modified xsi:type="dcterms:W3CDTF">2016-04-25T13:54:00Z</dcterms:modified>
</cp:coreProperties>
</file>