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29" w:rsidRDefault="00D02A9F" w:rsidP="007D693C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5952"/>
          <w:tab w:val="left" w:pos="6804"/>
          <w:tab w:val="left" w:pos="7656"/>
          <w:tab w:val="left" w:pos="8508"/>
          <w:tab w:val="left" w:pos="9354"/>
        </w:tabs>
        <w:spacing w:after="0"/>
        <w:ind w:right="55"/>
        <w:jc w:val="center"/>
        <w:outlineLvl w:val="0"/>
        <w:rPr>
          <w:rFonts w:ascii="Kalinga" w:hAnsi="Kalinga" w:cs="Kalinga"/>
          <w:b/>
          <w:sz w:val="21"/>
          <w:szCs w:val="21"/>
        </w:rPr>
      </w:pPr>
      <w:r>
        <w:rPr>
          <w:rFonts w:ascii="Kalinga" w:hAnsi="Kalinga" w:cs="Kalinga"/>
          <w:b/>
          <w:sz w:val="21"/>
          <w:szCs w:val="21"/>
        </w:rPr>
        <w:t xml:space="preserve">RESULTADO </w:t>
      </w:r>
      <w:r w:rsidRPr="00D02A9F">
        <w:rPr>
          <w:rFonts w:ascii="Kalinga" w:hAnsi="Kalinga" w:cs="Kalinga"/>
          <w:b/>
          <w:sz w:val="21"/>
          <w:szCs w:val="21"/>
          <w:highlight w:val="yellow"/>
        </w:rPr>
        <w:t>PRELIMINAR</w:t>
      </w:r>
      <w:r>
        <w:rPr>
          <w:rFonts w:ascii="Kalinga" w:hAnsi="Kalinga" w:cs="Kalinga"/>
          <w:b/>
          <w:sz w:val="21"/>
          <w:szCs w:val="21"/>
        </w:rPr>
        <w:t xml:space="preserve"> DA</w:t>
      </w:r>
      <w:r w:rsidR="00B87529" w:rsidRPr="00E75192">
        <w:rPr>
          <w:rFonts w:ascii="Kalinga" w:hAnsi="Kalinga" w:cs="Kalinga"/>
          <w:b/>
          <w:sz w:val="21"/>
          <w:szCs w:val="21"/>
        </w:rPr>
        <w:t xml:space="preserve"> ELEIÇÃO DA REPRESENTAÇÃO D</w:t>
      </w:r>
      <w:r w:rsidR="003604ED" w:rsidRPr="00E75192">
        <w:rPr>
          <w:rFonts w:ascii="Kalinga" w:hAnsi="Kalinga" w:cs="Kalinga"/>
          <w:b/>
          <w:sz w:val="21"/>
          <w:szCs w:val="21"/>
        </w:rPr>
        <w:t>ISCENTE JUNTO AOS</w:t>
      </w:r>
      <w:r w:rsidR="00B87529" w:rsidRPr="00E75192">
        <w:rPr>
          <w:rFonts w:ascii="Kalinga" w:hAnsi="Kalinga" w:cs="Kalinga"/>
          <w:b/>
          <w:sz w:val="21"/>
          <w:szCs w:val="21"/>
        </w:rPr>
        <w:t xml:space="preserve"> </w:t>
      </w:r>
      <w:r w:rsidR="003604ED" w:rsidRPr="00E75192">
        <w:rPr>
          <w:rFonts w:ascii="Kalinga" w:hAnsi="Kalinga" w:cs="Kalinga"/>
          <w:b/>
          <w:sz w:val="21"/>
          <w:szCs w:val="21"/>
        </w:rPr>
        <w:t xml:space="preserve">ÓRGÃOS COLEGIADOS </w:t>
      </w:r>
      <w:r w:rsidR="00B87529" w:rsidRPr="00E75192">
        <w:rPr>
          <w:rFonts w:ascii="Kalinga" w:hAnsi="Kalinga" w:cs="Kalinga"/>
          <w:b/>
          <w:sz w:val="21"/>
          <w:szCs w:val="21"/>
        </w:rPr>
        <w:t xml:space="preserve">DO INSTITUTO DE ARQUITETURA E URBANISMO – </w:t>
      </w:r>
      <w:r w:rsidR="007D693C" w:rsidRPr="00E75192">
        <w:rPr>
          <w:rFonts w:ascii="Kalinga" w:hAnsi="Kalinga" w:cs="Kalinga"/>
          <w:b/>
          <w:sz w:val="21"/>
          <w:szCs w:val="21"/>
        </w:rPr>
        <w:t>IAU</w:t>
      </w:r>
      <w:r>
        <w:rPr>
          <w:rFonts w:ascii="Kalinga" w:hAnsi="Kalinga" w:cs="Kalinga"/>
          <w:b/>
          <w:sz w:val="21"/>
          <w:szCs w:val="21"/>
        </w:rPr>
        <w:t>.</w:t>
      </w:r>
    </w:p>
    <w:p w:rsidR="00D02A9F" w:rsidRPr="00D02A9F" w:rsidRDefault="00D02A9F" w:rsidP="007D693C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5952"/>
          <w:tab w:val="left" w:pos="6804"/>
          <w:tab w:val="left" w:pos="7656"/>
          <w:tab w:val="left" w:pos="8508"/>
          <w:tab w:val="left" w:pos="9354"/>
        </w:tabs>
        <w:spacing w:after="0"/>
        <w:ind w:right="55"/>
        <w:jc w:val="center"/>
        <w:outlineLvl w:val="0"/>
        <w:rPr>
          <w:rFonts w:ascii="Kalinga" w:hAnsi="Kalinga" w:cs="Kalinga"/>
          <w:b/>
          <w:sz w:val="21"/>
          <w:szCs w:val="21"/>
          <w:u w:val="single"/>
        </w:rPr>
      </w:pPr>
      <w:r w:rsidRPr="00D02A9F">
        <w:rPr>
          <w:rFonts w:ascii="Kalinga" w:hAnsi="Kalinga" w:cs="Kalinga"/>
          <w:b/>
          <w:sz w:val="21"/>
          <w:szCs w:val="21"/>
          <w:u w:val="single"/>
        </w:rPr>
        <w:t>O resultado só poderá ser homologado após a análise da Procuradoria Geral da USP</w:t>
      </w:r>
    </w:p>
    <w:p w:rsidR="00D02A9F" w:rsidRPr="00E75192" w:rsidRDefault="00D02A9F" w:rsidP="007D693C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5952"/>
          <w:tab w:val="left" w:pos="6804"/>
          <w:tab w:val="left" w:pos="7656"/>
          <w:tab w:val="left" w:pos="8508"/>
          <w:tab w:val="left" w:pos="9354"/>
        </w:tabs>
        <w:spacing w:after="0"/>
        <w:ind w:right="55"/>
        <w:jc w:val="center"/>
        <w:outlineLvl w:val="0"/>
        <w:rPr>
          <w:rFonts w:ascii="Kalinga" w:hAnsi="Kalinga" w:cs="Kalinga"/>
          <w:b/>
          <w:sz w:val="21"/>
          <w:szCs w:val="21"/>
        </w:rPr>
      </w:pPr>
    </w:p>
    <w:p w:rsidR="00E75192" w:rsidRPr="00E75192" w:rsidRDefault="00E75192" w:rsidP="007D693C">
      <w:pPr>
        <w:pStyle w:val="Recuodecorpodetexto"/>
        <w:tabs>
          <w:tab w:val="left" w:pos="1440"/>
          <w:tab w:val="left" w:pos="2604"/>
        </w:tabs>
        <w:spacing w:after="0"/>
        <w:ind w:left="0"/>
        <w:jc w:val="both"/>
        <w:rPr>
          <w:rFonts w:ascii="Kalinga" w:hAnsi="Kalinga" w:cs="Kalinga"/>
          <w:sz w:val="21"/>
          <w:szCs w:val="21"/>
        </w:rPr>
      </w:pPr>
    </w:p>
    <w:p w:rsidR="00BC4460" w:rsidRPr="00E75192" w:rsidRDefault="00BC4460" w:rsidP="007D693C">
      <w:pPr>
        <w:pStyle w:val="Recuodecorpodetexto"/>
        <w:tabs>
          <w:tab w:val="left" w:pos="1440"/>
          <w:tab w:val="left" w:pos="2604"/>
        </w:tabs>
        <w:spacing w:after="0"/>
        <w:ind w:left="0"/>
        <w:jc w:val="both"/>
        <w:rPr>
          <w:rFonts w:ascii="Kalinga" w:hAnsi="Kalinga" w:cs="Kalinga"/>
          <w:b/>
          <w:sz w:val="21"/>
          <w:szCs w:val="21"/>
        </w:rPr>
      </w:pPr>
      <w:r w:rsidRPr="00E75192">
        <w:rPr>
          <w:rFonts w:ascii="Kalinga" w:hAnsi="Kalinga" w:cs="Kalinga"/>
          <w:b/>
          <w:sz w:val="21"/>
          <w:szCs w:val="21"/>
        </w:rPr>
        <w:t>Eleição dos Representantes Discentes da Graduação IAU 2017:</w:t>
      </w:r>
    </w:p>
    <w:p w:rsidR="005C0367" w:rsidRPr="00E75192" w:rsidRDefault="005C0367" w:rsidP="007D693C">
      <w:pPr>
        <w:pStyle w:val="Recuodecorpodetexto"/>
        <w:tabs>
          <w:tab w:val="left" w:pos="1440"/>
          <w:tab w:val="left" w:pos="2604"/>
        </w:tabs>
        <w:spacing w:after="0"/>
        <w:ind w:left="0"/>
        <w:jc w:val="both"/>
        <w:rPr>
          <w:rFonts w:ascii="Kalinga" w:hAnsi="Kalinga" w:cs="Kalinga"/>
          <w:b/>
          <w:sz w:val="21"/>
          <w:szCs w:val="2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50"/>
        <w:gridCol w:w="1409"/>
        <w:gridCol w:w="1720"/>
        <w:gridCol w:w="1101"/>
      </w:tblGrid>
      <w:tr w:rsidR="00BD45C0" w:rsidRPr="00E75192" w:rsidTr="00E75192">
        <w:tc>
          <w:tcPr>
            <w:tcW w:w="4350" w:type="dxa"/>
            <w:tcBorders>
              <w:top w:val="single" w:sz="4" w:space="0" w:color="auto"/>
            </w:tcBorders>
            <w:vAlign w:val="center"/>
          </w:tcPr>
          <w:p w:rsidR="00BD45C0" w:rsidRPr="00E75192" w:rsidRDefault="00BC4460" w:rsidP="00BD45C0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CONGREGAÇÃO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BD45C0" w:rsidRPr="00E75192" w:rsidRDefault="00BD45C0" w:rsidP="00D5670A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Eletrônica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BD45C0" w:rsidRPr="00E75192" w:rsidRDefault="00BD45C0" w:rsidP="00D5670A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Convencional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D45C0" w:rsidRPr="00E75192" w:rsidRDefault="00BD45C0" w:rsidP="00D5670A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Total</w:t>
            </w:r>
          </w:p>
        </w:tc>
      </w:tr>
      <w:tr w:rsidR="00BD45C0" w:rsidRPr="00E75192" w:rsidTr="00E75192">
        <w:tc>
          <w:tcPr>
            <w:tcW w:w="4350" w:type="dxa"/>
            <w:vAlign w:val="center"/>
          </w:tcPr>
          <w:p w:rsidR="00BD45C0" w:rsidRPr="00E75192" w:rsidRDefault="00BC4460" w:rsidP="00D5670A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 xml:space="preserve">Vinícius </w:t>
            </w:r>
            <w:proofErr w:type="spellStart"/>
            <w:r w:rsidRPr="00E75192">
              <w:rPr>
                <w:rFonts w:ascii="Kalinga" w:hAnsi="Kalinga" w:cs="Kalinga"/>
                <w:sz w:val="21"/>
                <w:szCs w:val="21"/>
              </w:rPr>
              <w:t>Okada</w:t>
            </w:r>
            <w:proofErr w:type="spellEnd"/>
            <w:r w:rsidRPr="00E75192">
              <w:rPr>
                <w:rFonts w:ascii="Kalinga" w:hAnsi="Kalinga" w:cs="Kalinga"/>
                <w:sz w:val="21"/>
                <w:szCs w:val="21"/>
              </w:rPr>
              <w:t xml:space="preserve"> M. de Moraes D’</w:t>
            </w:r>
            <w:proofErr w:type="spellStart"/>
            <w:r w:rsidRPr="00E75192">
              <w:rPr>
                <w:rFonts w:ascii="Kalinga" w:hAnsi="Kalinga" w:cs="Kalinga"/>
                <w:sz w:val="21"/>
                <w:szCs w:val="21"/>
              </w:rPr>
              <w:t>Amico</w:t>
            </w:r>
            <w:proofErr w:type="spellEnd"/>
          </w:p>
          <w:p w:rsidR="00BD45C0" w:rsidRPr="00E75192" w:rsidRDefault="00BC4460" w:rsidP="00D5670A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 xml:space="preserve">Geovana Rodrigues Duarte </w:t>
            </w:r>
          </w:p>
        </w:tc>
        <w:tc>
          <w:tcPr>
            <w:tcW w:w="1409" w:type="dxa"/>
            <w:vAlign w:val="center"/>
          </w:tcPr>
          <w:p w:rsidR="00BD45C0" w:rsidRPr="00E75192" w:rsidRDefault="00BC4460" w:rsidP="00BD45C0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10</w:t>
            </w:r>
          </w:p>
        </w:tc>
        <w:tc>
          <w:tcPr>
            <w:tcW w:w="1720" w:type="dxa"/>
            <w:vAlign w:val="center"/>
          </w:tcPr>
          <w:p w:rsidR="00BD45C0" w:rsidRPr="00E75192" w:rsidRDefault="00BC4460" w:rsidP="00BD45C0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BD45C0" w:rsidRPr="00E75192" w:rsidRDefault="00BC4460" w:rsidP="00BD45C0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10</w:t>
            </w:r>
          </w:p>
        </w:tc>
      </w:tr>
      <w:tr w:rsidR="00BD45C0" w:rsidRPr="00E75192" w:rsidTr="00E75192">
        <w:tc>
          <w:tcPr>
            <w:tcW w:w="4350" w:type="dxa"/>
            <w:vAlign w:val="center"/>
          </w:tcPr>
          <w:p w:rsidR="00BD45C0" w:rsidRPr="00E75192" w:rsidRDefault="00BD45C0" w:rsidP="00D5670A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Branco</w:t>
            </w:r>
          </w:p>
        </w:tc>
        <w:tc>
          <w:tcPr>
            <w:tcW w:w="1409" w:type="dxa"/>
            <w:vAlign w:val="center"/>
          </w:tcPr>
          <w:p w:rsidR="00BD45C0" w:rsidRPr="00E75192" w:rsidRDefault="00BD45C0" w:rsidP="00BD45C0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720" w:type="dxa"/>
            <w:vAlign w:val="center"/>
          </w:tcPr>
          <w:p w:rsidR="00BD45C0" w:rsidRPr="00E75192" w:rsidRDefault="00BD45C0" w:rsidP="00BD45C0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BD45C0" w:rsidRPr="00E75192" w:rsidRDefault="00BD45C0" w:rsidP="00BD45C0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</w:tr>
      <w:tr w:rsidR="00BD45C0" w:rsidRPr="00E75192" w:rsidTr="00E75192">
        <w:tc>
          <w:tcPr>
            <w:tcW w:w="4350" w:type="dxa"/>
            <w:vAlign w:val="center"/>
          </w:tcPr>
          <w:p w:rsidR="00BD45C0" w:rsidRPr="00E75192" w:rsidRDefault="00BD45C0" w:rsidP="00D5670A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Nulo</w:t>
            </w:r>
          </w:p>
        </w:tc>
        <w:tc>
          <w:tcPr>
            <w:tcW w:w="1409" w:type="dxa"/>
            <w:vAlign w:val="center"/>
          </w:tcPr>
          <w:p w:rsidR="00BD45C0" w:rsidRPr="00E75192" w:rsidRDefault="009C1339" w:rsidP="00BD45C0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:rsidR="00BD45C0" w:rsidRPr="00E75192" w:rsidRDefault="00BD45C0" w:rsidP="00BD45C0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BD45C0" w:rsidRPr="00E75192" w:rsidRDefault="009C1339" w:rsidP="00BD45C0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</w:t>
            </w:r>
          </w:p>
        </w:tc>
      </w:tr>
    </w:tbl>
    <w:p w:rsidR="009C1339" w:rsidRPr="00E75192" w:rsidRDefault="009C1339" w:rsidP="00CC709C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6804"/>
          <w:tab w:val="left" w:pos="7656"/>
          <w:tab w:val="left" w:pos="8508"/>
          <w:tab w:val="left" w:pos="9354"/>
        </w:tabs>
        <w:spacing w:after="0" w:line="240" w:lineRule="auto"/>
        <w:rPr>
          <w:rFonts w:ascii="Kalinga" w:hAnsi="Kalinga" w:cs="Kalinga"/>
          <w:sz w:val="21"/>
          <w:szCs w:val="21"/>
        </w:rPr>
      </w:pPr>
    </w:p>
    <w:p w:rsidR="00E75192" w:rsidRPr="00E75192" w:rsidRDefault="00E75192" w:rsidP="00CC709C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6804"/>
          <w:tab w:val="left" w:pos="7656"/>
          <w:tab w:val="left" w:pos="8508"/>
          <w:tab w:val="left" w:pos="9354"/>
        </w:tabs>
        <w:spacing w:after="0" w:line="240" w:lineRule="auto"/>
        <w:rPr>
          <w:rFonts w:ascii="Kalinga" w:hAnsi="Kalinga" w:cs="Kalinga"/>
          <w:sz w:val="21"/>
          <w:szCs w:val="2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50"/>
        <w:gridCol w:w="1409"/>
        <w:gridCol w:w="1720"/>
        <w:gridCol w:w="1101"/>
      </w:tblGrid>
      <w:tr w:rsidR="009C1339" w:rsidRPr="00E75192" w:rsidTr="00E75192">
        <w:tc>
          <w:tcPr>
            <w:tcW w:w="4350" w:type="dxa"/>
            <w:tcBorders>
              <w:top w:val="single" w:sz="4" w:space="0" w:color="auto"/>
            </w:tcBorders>
            <w:vAlign w:val="center"/>
          </w:tcPr>
          <w:p w:rsidR="009C1339" w:rsidRPr="00E75192" w:rsidRDefault="005C0367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COMISSÃO DE GRADUAÇÃO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9C1339" w:rsidRPr="00E75192" w:rsidRDefault="009C133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Eletrônica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9C1339" w:rsidRPr="00E75192" w:rsidRDefault="009C133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Convencional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9C1339" w:rsidRPr="00E75192" w:rsidRDefault="009C133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Total</w:t>
            </w:r>
          </w:p>
        </w:tc>
      </w:tr>
      <w:tr w:rsidR="009C1339" w:rsidRPr="00E75192" w:rsidTr="00E75192">
        <w:tc>
          <w:tcPr>
            <w:tcW w:w="4350" w:type="dxa"/>
            <w:vAlign w:val="center"/>
          </w:tcPr>
          <w:p w:rsidR="009C1339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 xml:space="preserve">José Vitor dos </w:t>
            </w:r>
            <w:proofErr w:type="gramStart"/>
            <w:r w:rsidRPr="00E75192">
              <w:rPr>
                <w:rFonts w:ascii="Kalinga" w:hAnsi="Kalinga" w:cs="Kalinga"/>
                <w:sz w:val="21"/>
                <w:szCs w:val="21"/>
              </w:rPr>
              <w:t>Santos Coelho</w:t>
            </w:r>
            <w:proofErr w:type="gramEnd"/>
          </w:p>
          <w:p w:rsidR="009C1339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Giovanni Venturini Bussaglia</w:t>
            </w:r>
          </w:p>
        </w:tc>
        <w:tc>
          <w:tcPr>
            <w:tcW w:w="1409" w:type="dxa"/>
            <w:vAlign w:val="center"/>
          </w:tcPr>
          <w:p w:rsidR="009C1339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8</w:t>
            </w:r>
          </w:p>
        </w:tc>
        <w:tc>
          <w:tcPr>
            <w:tcW w:w="1720" w:type="dxa"/>
            <w:vAlign w:val="center"/>
          </w:tcPr>
          <w:p w:rsidR="009C1339" w:rsidRPr="00E75192" w:rsidRDefault="009C133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9C1339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8</w:t>
            </w:r>
          </w:p>
        </w:tc>
      </w:tr>
      <w:tr w:rsidR="009C1339" w:rsidRPr="00E75192" w:rsidTr="00E75192">
        <w:tc>
          <w:tcPr>
            <w:tcW w:w="4350" w:type="dxa"/>
            <w:vAlign w:val="center"/>
          </w:tcPr>
          <w:p w:rsidR="009C1339" w:rsidRPr="00E75192" w:rsidRDefault="009C1339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Branco</w:t>
            </w:r>
          </w:p>
        </w:tc>
        <w:tc>
          <w:tcPr>
            <w:tcW w:w="1409" w:type="dxa"/>
            <w:vAlign w:val="center"/>
          </w:tcPr>
          <w:p w:rsidR="009C1339" w:rsidRPr="00E75192" w:rsidRDefault="009C133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720" w:type="dxa"/>
            <w:vAlign w:val="center"/>
          </w:tcPr>
          <w:p w:rsidR="009C1339" w:rsidRPr="00E75192" w:rsidRDefault="009C133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9C1339" w:rsidRPr="00E75192" w:rsidRDefault="009C133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</w:tr>
      <w:tr w:rsidR="009C1339" w:rsidRPr="00E75192" w:rsidTr="00E75192">
        <w:tc>
          <w:tcPr>
            <w:tcW w:w="4350" w:type="dxa"/>
            <w:vAlign w:val="center"/>
          </w:tcPr>
          <w:p w:rsidR="009C1339" w:rsidRPr="00E75192" w:rsidRDefault="009C1339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Nulo</w:t>
            </w:r>
          </w:p>
        </w:tc>
        <w:tc>
          <w:tcPr>
            <w:tcW w:w="1409" w:type="dxa"/>
            <w:vAlign w:val="center"/>
          </w:tcPr>
          <w:p w:rsidR="009C1339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3</w:t>
            </w:r>
          </w:p>
        </w:tc>
        <w:tc>
          <w:tcPr>
            <w:tcW w:w="1720" w:type="dxa"/>
            <w:vAlign w:val="center"/>
          </w:tcPr>
          <w:p w:rsidR="009C1339" w:rsidRPr="00E75192" w:rsidRDefault="009C133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9C1339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3</w:t>
            </w:r>
          </w:p>
        </w:tc>
      </w:tr>
    </w:tbl>
    <w:p w:rsidR="009C1339" w:rsidRPr="00E75192" w:rsidRDefault="009C1339" w:rsidP="00CC709C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6804"/>
          <w:tab w:val="left" w:pos="7656"/>
          <w:tab w:val="left" w:pos="8508"/>
          <w:tab w:val="left" w:pos="9354"/>
        </w:tabs>
        <w:spacing w:after="0" w:line="240" w:lineRule="auto"/>
        <w:rPr>
          <w:rFonts w:ascii="Kalinga" w:hAnsi="Kalinga" w:cs="Kalinga"/>
          <w:sz w:val="21"/>
          <w:szCs w:val="21"/>
        </w:rPr>
      </w:pPr>
    </w:p>
    <w:p w:rsidR="00E75192" w:rsidRPr="00E75192" w:rsidRDefault="00E75192" w:rsidP="00CC709C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6804"/>
          <w:tab w:val="left" w:pos="7656"/>
          <w:tab w:val="left" w:pos="8508"/>
          <w:tab w:val="left" w:pos="9354"/>
        </w:tabs>
        <w:spacing w:after="0" w:line="240" w:lineRule="auto"/>
        <w:rPr>
          <w:rFonts w:ascii="Kalinga" w:hAnsi="Kalinga" w:cs="Kalinga"/>
          <w:sz w:val="21"/>
          <w:szCs w:val="2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50"/>
        <w:gridCol w:w="1409"/>
        <w:gridCol w:w="1720"/>
        <w:gridCol w:w="1101"/>
      </w:tblGrid>
      <w:tr w:rsidR="005C0367" w:rsidRPr="00E75192" w:rsidTr="00E75192">
        <w:tc>
          <w:tcPr>
            <w:tcW w:w="4350" w:type="dxa"/>
            <w:tcBorders>
              <w:top w:val="single" w:sz="4" w:space="0" w:color="auto"/>
            </w:tcBorders>
            <w:vAlign w:val="center"/>
          </w:tcPr>
          <w:p w:rsidR="005C0367" w:rsidRPr="00E75192" w:rsidRDefault="005C0367" w:rsidP="005C0367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COMISSÃO DE CULTURA E EXTENSÃO UNIVERSITÁRIA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5C0367" w:rsidRPr="00E75192" w:rsidRDefault="005C0367" w:rsidP="005C0367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Eletrônica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:rsidR="005C0367" w:rsidRPr="00E75192" w:rsidRDefault="005C0367" w:rsidP="005C0367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Convencional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Total</w:t>
            </w:r>
          </w:p>
        </w:tc>
      </w:tr>
      <w:tr w:rsidR="005C0367" w:rsidRPr="00E75192" w:rsidTr="00E75192">
        <w:tc>
          <w:tcPr>
            <w:tcW w:w="4350" w:type="dxa"/>
            <w:vAlign w:val="center"/>
          </w:tcPr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Bárbara Barbosa Machado</w:t>
            </w:r>
          </w:p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Marcela Cordeiro Carneiro</w:t>
            </w:r>
          </w:p>
        </w:tc>
        <w:tc>
          <w:tcPr>
            <w:tcW w:w="1409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11</w:t>
            </w:r>
          </w:p>
        </w:tc>
        <w:tc>
          <w:tcPr>
            <w:tcW w:w="1720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11</w:t>
            </w:r>
          </w:p>
        </w:tc>
      </w:tr>
      <w:tr w:rsidR="005C0367" w:rsidRPr="00E75192" w:rsidTr="00E75192">
        <w:tc>
          <w:tcPr>
            <w:tcW w:w="4350" w:type="dxa"/>
            <w:vAlign w:val="center"/>
          </w:tcPr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Branco</w:t>
            </w:r>
          </w:p>
        </w:tc>
        <w:tc>
          <w:tcPr>
            <w:tcW w:w="1409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720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</w:tr>
      <w:tr w:rsidR="005C0367" w:rsidRPr="00E75192" w:rsidTr="00E75192">
        <w:tc>
          <w:tcPr>
            <w:tcW w:w="4350" w:type="dxa"/>
            <w:vAlign w:val="center"/>
          </w:tcPr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Nulo</w:t>
            </w:r>
          </w:p>
        </w:tc>
        <w:tc>
          <w:tcPr>
            <w:tcW w:w="1409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720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</w:tr>
    </w:tbl>
    <w:p w:rsidR="005C0367" w:rsidRPr="00E75192" w:rsidRDefault="005C0367" w:rsidP="00CC709C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6804"/>
          <w:tab w:val="left" w:pos="7656"/>
          <w:tab w:val="left" w:pos="8508"/>
          <w:tab w:val="left" w:pos="9354"/>
        </w:tabs>
        <w:spacing w:after="0" w:line="240" w:lineRule="auto"/>
        <w:rPr>
          <w:rFonts w:ascii="Kalinga" w:hAnsi="Kalinga" w:cs="Kalinga"/>
          <w:sz w:val="21"/>
          <w:szCs w:val="21"/>
        </w:rPr>
      </w:pPr>
    </w:p>
    <w:p w:rsidR="00E75192" w:rsidRPr="00E75192" w:rsidRDefault="00E75192" w:rsidP="00CC709C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6804"/>
          <w:tab w:val="left" w:pos="7656"/>
          <w:tab w:val="left" w:pos="8508"/>
          <w:tab w:val="left" w:pos="9354"/>
        </w:tabs>
        <w:spacing w:after="0" w:line="240" w:lineRule="auto"/>
        <w:rPr>
          <w:rFonts w:ascii="Kalinga" w:hAnsi="Kalinga" w:cs="Kalinga"/>
          <w:sz w:val="21"/>
          <w:szCs w:val="21"/>
        </w:rPr>
      </w:pPr>
    </w:p>
    <w:p w:rsidR="005C0367" w:rsidRPr="00E75192" w:rsidRDefault="005C0367" w:rsidP="005C0367">
      <w:pPr>
        <w:pStyle w:val="Recuodecorpodetexto"/>
        <w:tabs>
          <w:tab w:val="left" w:pos="1440"/>
          <w:tab w:val="left" w:pos="2604"/>
        </w:tabs>
        <w:spacing w:after="0"/>
        <w:ind w:left="0"/>
        <w:jc w:val="both"/>
        <w:rPr>
          <w:rFonts w:ascii="Kalinga" w:hAnsi="Kalinga" w:cs="Kalinga"/>
          <w:b/>
          <w:sz w:val="21"/>
          <w:szCs w:val="21"/>
        </w:rPr>
      </w:pPr>
      <w:r w:rsidRPr="00E75192">
        <w:rPr>
          <w:rFonts w:ascii="Kalinga" w:hAnsi="Kalinga" w:cs="Kalinga"/>
          <w:b/>
          <w:sz w:val="21"/>
          <w:szCs w:val="21"/>
        </w:rPr>
        <w:t>Eleição dos Representantes Discentes da Pós-Graduação IAU 2017:</w:t>
      </w:r>
    </w:p>
    <w:p w:rsidR="005C0367" w:rsidRPr="00E75192" w:rsidRDefault="005C0367" w:rsidP="00E75192">
      <w:pPr>
        <w:pStyle w:val="Recuodecorpodetexto"/>
        <w:tabs>
          <w:tab w:val="left" w:pos="1440"/>
          <w:tab w:val="left" w:pos="2604"/>
        </w:tabs>
        <w:spacing w:after="0" w:line="240" w:lineRule="exact"/>
        <w:ind w:left="0"/>
        <w:jc w:val="both"/>
        <w:rPr>
          <w:rFonts w:ascii="Kalinga" w:hAnsi="Kalinga" w:cs="Kalinga"/>
          <w:b/>
          <w:sz w:val="21"/>
          <w:szCs w:val="2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50"/>
        <w:gridCol w:w="1409"/>
        <w:gridCol w:w="1720"/>
        <w:gridCol w:w="1101"/>
      </w:tblGrid>
      <w:tr w:rsidR="005C0367" w:rsidRPr="00E75192" w:rsidTr="00E75192">
        <w:tc>
          <w:tcPr>
            <w:tcW w:w="4350" w:type="dxa"/>
            <w:tcBorders>
              <w:top w:val="single" w:sz="4" w:space="0" w:color="auto"/>
            </w:tcBorders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CONGREGAÇÃO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Eletrônica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Convencional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Total</w:t>
            </w:r>
          </w:p>
        </w:tc>
      </w:tr>
      <w:tr w:rsidR="005C0367" w:rsidRPr="00E75192" w:rsidTr="00E75192">
        <w:tc>
          <w:tcPr>
            <w:tcW w:w="4350" w:type="dxa"/>
            <w:vAlign w:val="center"/>
          </w:tcPr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 xml:space="preserve">Iole </w:t>
            </w:r>
            <w:proofErr w:type="spellStart"/>
            <w:r w:rsidRPr="00E75192">
              <w:rPr>
                <w:rFonts w:ascii="Kalinga" w:hAnsi="Kalinga" w:cs="Kalinga"/>
                <w:sz w:val="21"/>
                <w:szCs w:val="21"/>
              </w:rPr>
              <w:t>Almança</w:t>
            </w:r>
            <w:proofErr w:type="spellEnd"/>
            <w:r w:rsidRPr="00E75192">
              <w:rPr>
                <w:rFonts w:ascii="Kalinga" w:hAnsi="Kalinga" w:cs="Kalinga"/>
                <w:sz w:val="21"/>
                <w:szCs w:val="21"/>
              </w:rPr>
              <w:t xml:space="preserve"> de Morais</w:t>
            </w:r>
          </w:p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Camila Mariana G.V. da Rocha</w:t>
            </w:r>
          </w:p>
        </w:tc>
        <w:tc>
          <w:tcPr>
            <w:tcW w:w="1409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24</w:t>
            </w:r>
          </w:p>
        </w:tc>
        <w:tc>
          <w:tcPr>
            <w:tcW w:w="1720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24</w:t>
            </w:r>
          </w:p>
        </w:tc>
      </w:tr>
      <w:tr w:rsidR="005C0367" w:rsidRPr="00E75192" w:rsidTr="00E75192">
        <w:tc>
          <w:tcPr>
            <w:tcW w:w="4350" w:type="dxa"/>
            <w:vAlign w:val="center"/>
          </w:tcPr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Branco</w:t>
            </w:r>
          </w:p>
        </w:tc>
        <w:tc>
          <w:tcPr>
            <w:tcW w:w="1409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</w:t>
            </w:r>
          </w:p>
        </w:tc>
      </w:tr>
      <w:tr w:rsidR="005C0367" w:rsidRPr="00E75192" w:rsidTr="00E75192">
        <w:tc>
          <w:tcPr>
            <w:tcW w:w="4350" w:type="dxa"/>
            <w:vAlign w:val="center"/>
          </w:tcPr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Nulo</w:t>
            </w:r>
          </w:p>
        </w:tc>
        <w:tc>
          <w:tcPr>
            <w:tcW w:w="1409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2</w:t>
            </w:r>
          </w:p>
        </w:tc>
        <w:tc>
          <w:tcPr>
            <w:tcW w:w="1720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2</w:t>
            </w:r>
          </w:p>
        </w:tc>
      </w:tr>
    </w:tbl>
    <w:p w:rsidR="005C0367" w:rsidRDefault="005C0367" w:rsidP="003A189F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6804"/>
          <w:tab w:val="left" w:pos="7656"/>
          <w:tab w:val="left" w:pos="8508"/>
          <w:tab w:val="left" w:pos="9354"/>
        </w:tabs>
        <w:spacing w:before="240" w:after="0" w:line="240" w:lineRule="auto"/>
        <w:rPr>
          <w:rFonts w:ascii="Kalinga" w:hAnsi="Kalinga" w:cs="Kalinga"/>
          <w:sz w:val="21"/>
          <w:szCs w:val="21"/>
        </w:rPr>
      </w:pPr>
    </w:p>
    <w:p w:rsidR="00D02A9F" w:rsidRDefault="00D02A9F" w:rsidP="003A189F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6804"/>
          <w:tab w:val="left" w:pos="7656"/>
          <w:tab w:val="left" w:pos="8508"/>
          <w:tab w:val="left" w:pos="9354"/>
        </w:tabs>
        <w:spacing w:before="240" w:after="0" w:line="240" w:lineRule="auto"/>
        <w:rPr>
          <w:rFonts w:ascii="Kalinga" w:hAnsi="Kalinga" w:cs="Kalinga"/>
          <w:sz w:val="21"/>
          <w:szCs w:val="2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50"/>
        <w:gridCol w:w="1409"/>
        <w:gridCol w:w="1720"/>
        <w:gridCol w:w="1101"/>
      </w:tblGrid>
      <w:tr w:rsidR="005C0367" w:rsidRPr="00E75192" w:rsidTr="00E75192">
        <w:tc>
          <w:tcPr>
            <w:tcW w:w="4350" w:type="dxa"/>
            <w:tcBorders>
              <w:top w:val="single" w:sz="4" w:space="0" w:color="auto"/>
            </w:tcBorders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COMISSÃO DE PÓS-GRADUAÇÃO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Eletrônica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Convencional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Total</w:t>
            </w:r>
          </w:p>
        </w:tc>
      </w:tr>
      <w:tr w:rsidR="005C0367" w:rsidRPr="00E75192" w:rsidTr="00E75192">
        <w:tc>
          <w:tcPr>
            <w:tcW w:w="4350" w:type="dxa"/>
            <w:vAlign w:val="center"/>
          </w:tcPr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proofErr w:type="spellStart"/>
            <w:r w:rsidRPr="00E75192">
              <w:rPr>
                <w:rFonts w:ascii="Kalinga" w:hAnsi="Kalinga" w:cs="Kalinga"/>
                <w:sz w:val="21"/>
                <w:szCs w:val="21"/>
              </w:rPr>
              <w:t>Dyego</w:t>
            </w:r>
            <w:proofErr w:type="spellEnd"/>
            <w:r w:rsidRPr="00E75192">
              <w:rPr>
                <w:rFonts w:ascii="Kalinga" w:hAnsi="Kalinga" w:cs="Kalinga"/>
                <w:sz w:val="21"/>
                <w:szCs w:val="21"/>
              </w:rPr>
              <w:t xml:space="preserve"> da Silva </w:t>
            </w:r>
            <w:proofErr w:type="spellStart"/>
            <w:r w:rsidRPr="00E75192">
              <w:rPr>
                <w:rFonts w:ascii="Kalinga" w:hAnsi="Kalinga" w:cs="Kalinga"/>
                <w:sz w:val="21"/>
                <w:szCs w:val="21"/>
              </w:rPr>
              <w:t>Digiandomenico</w:t>
            </w:r>
            <w:proofErr w:type="spellEnd"/>
          </w:p>
          <w:p w:rsidR="005C0367" w:rsidRPr="00E75192" w:rsidRDefault="00592DC2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>
              <w:rPr>
                <w:rFonts w:ascii="Kalinga" w:hAnsi="Kalinga" w:cs="Kalinga"/>
                <w:sz w:val="21"/>
                <w:szCs w:val="21"/>
              </w:rPr>
              <w:t>Simone F. Tavares de Melo</w:t>
            </w:r>
            <w:bookmarkStart w:id="0" w:name="_GoBack"/>
            <w:bookmarkEnd w:id="0"/>
          </w:p>
        </w:tc>
        <w:tc>
          <w:tcPr>
            <w:tcW w:w="1409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23</w:t>
            </w:r>
          </w:p>
        </w:tc>
        <w:tc>
          <w:tcPr>
            <w:tcW w:w="1720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23</w:t>
            </w:r>
          </w:p>
        </w:tc>
      </w:tr>
      <w:tr w:rsidR="005C0367" w:rsidRPr="00E75192" w:rsidTr="00E75192">
        <w:tc>
          <w:tcPr>
            <w:tcW w:w="4350" w:type="dxa"/>
            <w:vAlign w:val="center"/>
          </w:tcPr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Branco</w:t>
            </w:r>
          </w:p>
        </w:tc>
        <w:tc>
          <w:tcPr>
            <w:tcW w:w="1409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</w:t>
            </w:r>
          </w:p>
        </w:tc>
      </w:tr>
      <w:tr w:rsidR="005C0367" w:rsidRPr="00E75192" w:rsidTr="00E75192">
        <w:tc>
          <w:tcPr>
            <w:tcW w:w="4350" w:type="dxa"/>
            <w:vAlign w:val="center"/>
          </w:tcPr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Nulo</w:t>
            </w:r>
          </w:p>
        </w:tc>
        <w:tc>
          <w:tcPr>
            <w:tcW w:w="1409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3</w:t>
            </w:r>
          </w:p>
        </w:tc>
        <w:tc>
          <w:tcPr>
            <w:tcW w:w="1720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3</w:t>
            </w:r>
          </w:p>
        </w:tc>
      </w:tr>
    </w:tbl>
    <w:p w:rsidR="005C0367" w:rsidRPr="00E75192" w:rsidRDefault="005C0367" w:rsidP="003A189F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6804"/>
          <w:tab w:val="left" w:pos="7656"/>
          <w:tab w:val="left" w:pos="8508"/>
          <w:tab w:val="left" w:pos="9354"/>
        </w:tabs>
        <w:spacing w:before="240" w:after="0" w:line="240" w:lineRule="auto"/>
        <w:rPr>
          <w:rFonts w:ascii="Kalinga" w:hAnsi="Kalinga" w:cs="Kalinga"/>
          <w:sz w:val="21"/>
          <w:szCs w:val="2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50"/>
        <w:gridCol w:w="1409"/>
        <w:gridCol w:w="1720"/>
        <w:gridCol w:w="1101"/>
      </w:tblGrid>
      <w:tr w:rsidR="005C0367" w:rsidRPr="00E75192" w:rsidTr="00E75192">
        <w:tc>
          <w:tcPr>
            <w:tcW w:w="4350" w:type="dxa"/>
            <w:tcBorders>
              <w:top w:val="single" w:sz="4" w:space="0" w:color="auto"/>
            </w:tcBorders>
            <w:vAlign w:val="center"/>
          </w:tcPr>
          <w:p w:rsidR="005C0367" w:rsidRPr="00E75192" w:rsidRDefault="005C0367" w:rsidP="005C0367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COMISSÃO DE PESQUISA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Eletrônica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Convencional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Total</w:t>
            </w:r>
          </w:p>
        </w:tc>
      </w:tr>
      <w:tr w:rsidR="005C0367" w:rsidRPr="00E75192" w:rsidTr="00E75192">
        <w:tc>
          <w:tcPr>
            <w:tcW w:w="4350" w:type="dxa"/>
            <w:vAlign w:val="center"/>
          </w:tcPr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Lorena Santos Bezerra Couto</w:t>
            </w:r>
          </w:p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Marina Lages G. Teixeira</w:t>
            </w:r>
          </w:p>
        </w:tc>
        <w:tc>
          <w:tcPr>
            <w:tcW w:w="1409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25</w:t>
            </w:r>
          </w:p>
        </w:tc>
        <w:tc>
          <w:tcPr>
            <w:tcW w:w="1720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25</w:t>
            </w:r>
          </w:p>
        </w:tc>
      </w:tr>
      <w:tr w:rsidR="005C0367" w:rsidRPr="00E75192" w:rsidTr="00E75192">
        <w:tc>
          <w:tcPr>
            <w:tcW w:w="4350" w:type="dxa"/>
            <w:vAlign w:val="center"/>
          </w:tcPr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Branco</w:t>
            </w:r>
          </w:p>
        </w:tc>
        <w:tc>
          <w:tcPr>
            <w:tcW w:w="1409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</w:t>
            </w:r>
          </w:p>
        </w:tc>
      </w:tr>
      <w:tr w:rsidR="005C0367" w:rsidRPr="00E75192" w:rsidTr="00E75192">
        <w:tc>
          <w:tcPr>
            <w:tcW w:w="4350" w:type="dxa"/>
            <w:vAlign w:val="center"/>
          </w:tcPr>
          <w:p w:rsidR="005C0367" w:rsidRPr="00E75192" w:rsidRDefault="005C0367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Nulo</w:t>
            </w:r>
          </w:p>
        </w:tc>
        <w:tc>
          <w:tcPr>
            <w:tcW w:w="1409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5C0367" w:rsidRPr="00E75192" w:rsidRDefault="005C0367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</w:t>
            </w:r>
          </w:p>
        </w:tc>
      </w:tr>
    </w:tbl>
    <w:p w:rsidR="009C1339" w:rsidRPr="00E75192" w:rsidRDefault="009C1339" w:rsidP="00CC709C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6804"/>
          <w:tab w:val="left" w:pos="7656"/>
          <w:tab w:val="left" w:pos="8508"/>
          <w:tab w:val="left" w:pos="9354"/>
        </w:tabs>
        <w:spacing w:after="0" w:line="240" w:lineRule="auto"/>
        <w:rPr>
          <w:rFonts w:ascii="Kalinga" w:hAnsi="Kalinga" w:cs="Kalinga"/>
          <w:sz w:val="21"/>
          <w:szCs w:val="21"/>
        </w:rPr>
      </w:pPr>
    </w:p>
    <w:p w:rsidR="00EC1F1B" w:rsidRPr="00E75192" w:rsidRDefault="007D693C" w:rsidP="00CC709C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6804"/>
          <w:tab w:val="left" w:pos="7656"/>
          <w:tab w:val="left" w:pos="8508"/>
          <w:tab w:val="left" w:pos="9354"/>
        </w:tabs>
        <w:spacing w:after="0" w:line="240" w:lineRule="auto"/>
        <w:rPr>
          <w:rFonts w:ascii="Kalinga" w:hAnsi="Kalinga" w:cs="Kalinga"/>
          <w:sz w:val="21"/>
          <w:szCs w:val="21"/>
        </w:rPr>
      </w:pPr>
      <w:r w:rsidRPr="00E75192">
        <w:rPr>
          <w:rFonts w:ascii="Kalinga" w:hAnsi="Kalinga" w:cs="Kalinga"/>
          <w:sz w:val="21"/>
          <w:szCs w:val="21"/>
        </w:rPr>
        <w:t>A</w:t>
      </w:r>
      <w:r w:rsidR="005C0367" w:rsidRPr="00E75192">
        <w:rPr>
          <w:rFonts w:ascii="Kalinga" w:hAnsi="Kalinga" w:cs="Kalinga"/>
          <w:sz w:val="21"/>
          <w:szCs w:val="21"/>
        </w:rPr>
        <w:t xml:space="preserve"> eleição para o</w:t>
      </w:r>
      <w:r w:rsidRPr="00E75192">
        <w:rPr>
          <w:rFonts w:ascii="Kalinga" w:hAnsi="Kalinga" w:cs="Kalinga"/>
          <w:sz w:val="21"/>
          <w:szCs w:val="21"/>
        </w:rPr>
        <w:t xml:space="preserve">s </w:t>
      </w:r>
      <w:r w:rsidR="005C0367" w:rsidRPr="00E75192">
        <w:rPr>
          <w:rFonts w:ascii="Kalinga" w:hAnsi="Kalinga" w:cs="Kalinga"/>
          <w:sz w:val="21"/>
          <w:szCs w:val="21"/>
        </w:rPr>
        <w:t>representantes do Conselho Técnico Administrativo (CTA) foi realizad</w:t>
      </w:r>
      <w:r w:rsidR="00C81FB9" w:rsidRPr="00E75192">
        <w:rPr>
          <w:rFonts w:ascii="Kalinga" w:hAnsi="Kalinga" w:cs="Kalinga"/>
          <w:sz w:val="21"/>
          <w:szCs w:val="21"/>
        </w:rPr>
        <w:t>a</w:t>
      </w:r>
      <w:r w:rsidR="005C0367" w:rsidRPr="00E75192">
        <w:rPr>
          <w:rFonts w:ascii="Kalinga" w:hAnsi="Kalinga" w:cs="Kalinga"/>
          <w:sz w:val="21"/>
          <w:szCs w:val="21"/>
        </w:rPr>
        <w:t xml:space="preserve"> em conjunto entre os alunos de Graduação e Pós-Graduação</w:t>
      </w:r>
      <w:r w:rsidR="008871FB" w:rsidRPr="00E75192">
        <w:rPr>
          <w:rFonts w:ascii="Kalinga" w:hAnsi="Kalinga" w:cs="Kalinga"/>
          <w:sz w:val="21"/>
          <w:szCs w:val="21"/>
        </w:rPr>
        <w:t xml:space="preserve"> (na única chapa inscrita, composta por dois alunos de graduação)</w:t>
      </w:r>
      <w:r w:rsidR="00E75192" w:rsidRPr="00E75192">
        <w:rPr>
          <w:rFonts w:ascii="Kalinga" w:hAnsi="Kalinga" w:cs="Kalinga"/>
          <w:sz w:val="21"/>
          <w:szCs w:val="21"/>
        </w:rPr>
        <w:t>, de acordo com a legislação vigente</w:t>
      </w:r>
      <w:r w:rsidR="008871FB" w:rsidRPr="00E75192">
        <w:rPr>
          <w:rFonts w:ascii="Kalinga" w:hAnsi="Kalinga" w:cs="Kalinga"/>
          <w:sz w:val="21"/>
          <w:szCs w:val="21"/>
        </w:rPr>
        <w:t>, gerando o resultado abaixo:</w:t>
      </w:r>
    </w:p>
    <w:p w:rsidR="009F7B41" w:rsidRPr="00E75192" w:rsidRDefault="009F7B41" w:rsidP="003A189F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6804"/>
          <w:tab w:val="left" w:pos="7656"/>
          <w:tab w:val="left" w:pos="8508"/>
          <w:tab w:val="left" w:pos="9354"/>
        </w:tabs>
        <w:spacing w:before="240" w:after="0" w:line="240" w:lineRule="auto"/>
        <w:rPr>
          <w:rFonts w:ascii="Kalinga" w:hAnsi="Kalinga" w:cs="Kalinga"/>
          <w:sz w:val="21"/>
          <w:szCs w:val="21"/>
        </w:rPr>
      </w:pPr>
    </w:p>
    <w:tbl>
      <w:tblPr>
        <w:tblStyle w:val="Tabelacomgrade"/>
        <w:tblW w:w="0" w:type="auto"/>
        <w:jc w:val="center"/>
        <w:tblInd w:w="202" w:type="dxa"/>
        <w:tblLook w:val="04A0" w:firstRow="1" w:lastRow="0" w:firstColumn="1" w:lastColumn="0" w:noHBand="0" w:noVBand="1"/>
      </w:tblPr>
      <w:tblGrid>
        <w:gridCol w:w="2126"/>
        <w:gridCol w:w="3539"/>
        <w:gridCol w:w="1409"/>
        <w:gridCol w:w="1720"/>
        <w:gridCol w:w="1101"/>
      </w:tblGrid>
      <w:tr w:rsidR="00C81FB9" w:rsidRPr="00E75192" w:rsidTr="00E75192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</w:tcBorders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CONSELHO TÉCNICO-ADMINISTRATIVO (CTA)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Eletrônica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Convencional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Total</w:t>
            </w:r>
          </w:p>
        </w:tc>
      </w:tr>
      <w:tr w:rsidR="00C81FB9" w:rsidRPr="00E75192" w:rsidTr="00E75192">
        <w:trPr>
          <w:jc w:val="center"/>
        </w:trPr>
        <w:tc>
          <w:tcPr>
            <w:tcW w:w="2126" w:type="dxa"/>
            <w:vMerge w:val="restart"/>
            <w:vAlign w:val="center"/>
          </w:tcPr>
          <w:p w:rsidR="00C81FB9" w:rsidRPr="00E75192" w:rsidRDefault="00C81FB9" w:rsidP="00C81FB9">
            <w:pPr>
              <w:jc w:val="center"/>
              <w:rPr>
                <w:rFonts w:ascii="Kalinga" w:hAnsi="Kalinga" w:cs="Kalinga"/>
                <w:i/>
                <w:sz w:val="21"/>
                <w:szCs w:val="21"/>
              </w:rPr>
            </w:pPr>
            <w:r w:rsidRPr="00E75192">
              <w:rPr>
                <w:rFonts w:ascii="Kalinga" w:hAnsi="Kalinga" w:cs="Kalinga"/>
                <w:i/>
                <w:sz w:val="21"/>
                <w:szCs w:val="21"/>
              </w:rPr>
              <w:t>VOTOS ALUNOS GRADUAÇÃO</w:t>
            </w:r>
          </w:p>
        </w:tc>
        <w:tc>
          <w:tcPr>
            <w:tcW w:w="3539" w:type="dxa"/>
            <w:vAlign w:val="center"/>
          </w:tcPr>
          <w:p w:rsidR="00C81FB9" w:rsidRPr="00E75192" w:rsidRDefault="00C81FB9" w:rsidP="00D50486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Thales de Sousa Resende</w:t>
            </w:r>
          </w:p>
          <w:p w:rsidR="00C81FB9" w:rsidRPr="00E75192" w:rsidRDefault="00C81FB9" w:rsidP="00D50486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 xml:space="preserve">Andrea Michelle Cruz </w:t>
            </w:r>
            <w:proofErr w:type="spellStart"/>
            <w:r w:rsidRPr="00E75192">
              <w:rPr>
                <w:rFonts w:ascii="Kalinga" w:hAnsi="Kalinga" w:cs="Kalinga"/>
                <w:sz w:val="21"/>
                <w:szCs w:val="21"/>
              </w:rPr>
              <w:t>Mejia</w:t>
            </w:r>
            <w:proofErr w:type="spellEnd"/>
          </w:p>
        </w:tc>
        <w:tc>
          <w:tcPr>
            <w:tcW w:w="1409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11</w:t>
            </w:r>
          </w:p>
        </w:tc>
        <w:tc>
          <w:tcPr>
            <w:tcW w:w="1720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11</w:t>
            </w:r>
          </w:p>
        </w:tc>
      </w:tr>
      <w:tr w:rsidR="00C81FB9" w:rsidRPr="00E75192" w:rsidTr="00E75192">
        <w:trPr>
          <w:jc w:val="center"/>
        </w:trPr>
        <w:tc>
          <w:tcPr>
            <w:tcW w:w="2126" w:type="dxa"/>
            <w:vMerge/>
            <w:vAlign w:val="center"/>
          </w:tcPr>
          <w:p w:rsidR="00C81FB9" w:rsidRPr="00E75192" w:rsidRDefault="00C81FB9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:rsidR="00C81FB9" w:rsidRPr="00E75192" w:rsidRDefault="00C81FB9" w:rsidP="00D50486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Branco</w:t>
            </w:r>
          </w:p>
        </w:tc>
        <w:tc>
          <w:tcPr>
            <w:tcW w:w="1409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720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</w:tr>
      <w:tr w:rsidR="00C81FB9" w:rsidRPr="00E75192" w:rsidTr="00E75192">
        <w:trPr>
          <w:jc w:val="center"/>
        </w:trPr>
        <w:tc>
          <w:tcPr>
            <w:tcW w:w="2126" w:type="dxa"/>
            <w:vMerge/>
            <w:vAlign w:val="center"/>
          </w:tcPr>
          <w:p w:rsidR="00C81FB9" w:rsidRPr="00E75192" w:rsidRDefault="00C81FB9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:rsidR="00C81FB9" w:rsidRPr="00E75192" w:rsidRDefault="00C81FB9" w:rsidP="00D50486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Nulo</w:t>
            </w:r>
          </w:p>
        </w:tc>
        <w:tc>
          <w:tcPr>
            <w:tcW w:w="1409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720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</w:tr>
      <w:tr w:rsidR="00C81FB9" w:rsidRPr="00E75192" w:rsidTr="00E75192">
        <w:trPr>
          <w:jc w:val="center"/>
        </w:trPr>
        <w:tc>
          <w:tcPr>
            <w:tcW w:w="2126" w:type="dxa"/>
            <w:vMerge w:val="restart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i/>
                <w:sz w:val="21"/>
                <w:szCs w:val="21"/>
              </w:rPr>
            </w:pPr>
            <w:r w:rsidRPr="00E75192">
              <w:rPr>
                <w:rFonts w:ascii="Kalinga" w:hAnsi="Kalinga" w:cs="Kalinga"/>
                <w:i/>
                <w:sz w:val="21"/>
                <w:szCs w:val="21"/>
              </w:rPr>
              <w:t>VOTOS ALUNOS PÓS-GRADUAÇÃO</w:t>
            </w:r>
          </w:p>
        </w:tc>
        <w:tc>
          <w:tcPr>
            <w:tcW w:w="3539" w:type="dxa"/>
            <w:vAlign w:val="center"/>
          </w:tcPr>
          <w:p w:rsidR="00C81FB9" w:rsidRPr="00E75192" w:rsidRDefault="00C81FB9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Thales de Sousa Resende</w:t>
            </w:r>
          </w:p>
          <w:p w:rsidR="00C81FB9" w:rsidRPr="00E75192" w:rsidRDefault="00C81FB9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 xml:space="preserve">Andrea Michelle Cruz </w:t>
            </w:r>
            <w:proofErr w:type="spellStart"/>
            <w:r w:rsidRPr="00E75192">
              <w:rPr>
                <w:rFonts w:ascii="Kalinga" w:hAnsi="Kalinga" w:cs="Kalinga"/>
                <w:sz w:val="21"/>
                <w:szCs w:val="21"/>
              </w:rPr>
              <w:t>Mejia</w:t>
            </w:r>
            <w:proofErr w:type="spellEnd"/>
          </w:p>
        </w:tc>
        <w:tc>
          <w:tcPr>
            <w:tcW w:w="1409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23</w:t>
            </w:r>
          </w:p>
        </w:tc>
        <w:tc>
          <w:tcPr>
            <w:tcW w:w="1720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23</w:t>
            </w:r>
          </w:p>
        </w:tc>
      </w:tr>
      <w:tr w:rsidR="00C81FB9" w:rsidRPr="00E75192" w:rsidTr="00E75192">
        <w:trPr>
          <w:jc w:val="center"/>
        </w:trPr>
        <w:tc>
          <w:tcPr>
            <w:tcW w:w="2126" w:type="dxa"/>
            <w:vMerge/>
            <w:vAlign w:val="center"/>
          </w:tcPr>
          <w:p w:rsidR="00C81FB9" w:rsidRPr="00E75192" w:rsidRDefault="00C81FB9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:rsidR="00C81FB9" w:rsidRPr="00E75192" w:rsidRDefault="00C81FB9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Branco</w:t>
            </w:r>
          </w:p>
        </w:tc>
        <w:tc>
          <w:tcPr>
            <w:tcW w:w="1409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1</w:t>
            </w:r>
          </w:p>
        </w:tc>
      </w:tr>
      <w:tr w:rsidR="00C81FB9" w:rsidRPr="00E75192" w:rsidTr="00E75192">
        <w:trPr>
          <w:jc w:val="center"/>
        </w:trPr>
        <w:tc>
          <w:tcPr>
            <w:tcW w:w="2126" w:type="dxa"/>
            <w:vMerge/>
            <w:vAlign w:val="center"/>
          </w:tcPr>
          <w:p w:rsidR="00C81FB9" w:rsidRPr="00E75192" w:rsidRDefault="00C81FB9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:rsidR="00C81FB9" w:rsidRPr="00E75192" w:rsidRDefault="00C81FB9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Nulo</w:t>
            </w:r>
          </w:p>
        </w:tc>
        <w:tc>
          <w:tcPr>
            <w:tcW w:w="1409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3</w:t>
            </w:r>
          </w:p>
        </w:tc>
        <w:tc>
          <w:tcPr>
            <w:tcW w:w="1720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E75192">
              <w:rPr>
                <w:rFonts w:ascii="Kalinga" w:hAnsi="Kalinga" w:cs="Kalinga"/>
                <w:sz w:val="21"/>
                <w:szCs w:val="21"/>
              </w:rPr>
              <w:t>3</w:t>
            </w:r>
          </w:p>
        </w:tc>
      </w:tr>
      <w:tr w:rsidR="00C81FB9" w:rsidRPr="00E75192" w:rsidTr="00E75192">
        <w:trPr>
          <w:jc w:val="center"/>
        </w:trPr>
        <w:tc>
          <w:tcPr>
            <w:tcW w:w="2126" w:type="dxa"/>
            <w:vMerge w:val="restart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i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i/>
                <w:sz w:val="21"/>
                <w:szCs w:val="21"/>
              </w:rPr>
              <w:t>TOTAL GERAL</w:t>
            </w:r>
          </w:p>
        </w:tc>
        <w:tc>
          <w:tcPr>
            <w:tcW w:w="3539" w:type="dxa"/>
            <w:vAlign w:val="center"/>
          </w:tcPr>
          <w:p w:rsidR="00C81FB9" w:rsidRPr="00E75192" w:rsidRDefault="00C81FB9" w:rsidP="006C6F92">
            <w:pPr>
              <w:jc w:val="left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Thales de Sousa Resende</w:t>
            </w:r>
          </w:p>
          <w:p w:rsidR="00C81FB9" w:rsidRPr="00E75192" w:rsidRDefault="00C81FB9" w:rsidP="006C6F92">
            <w:pPr>
              <w:jc w:val="left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 xml:space="preserve">Andrea Michelle Cruz </w:t>
            </w:r>
            <w:proofErr w:type="spellStart"/>
            <w:r w:rsidRPr="00E75192">
              <w:rPr>
                <w:rFonts w:ascii="Kalinga" w:hAnsi="Kalinga" w:cs="Kalinga"/>
                <w:b/>
                <w:sz w:val="21"/>
                <w:szCs w:val="21"/>
              </w:rPr>
              <w:t>Mejia</w:t>
            </w:r>
            <w:proofErr w:type="spellEnd"/>
          </w:p>
        </w:tc>
        <w:tc>
          <w:tcPr>
            <w:tcW w:w="1409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34</w:t>
            </w:r>
          </w:p>
        </w:tc>
        <w:tc>
          <w:tcPr>
            <w:tcW w:w="1720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34</w:t>
            </w:r>
          </w:p>
        </w:tc>
      </w:tr>
      <w:tr w:rsidR="00C81FB9" w:rsidRPr="00E75192" w:rsidTr="00E75192">
        <w:trPr>
          <w:jc w:val="center"/>
        </w:trPr>
        <w:tc>
          <w:tcPr>
            <w:tcW w:w="2126" w:type="dxa"/>
            <w:vMerge/>
            <w:vAlign w:val="center"/>
          </w:tcPr>
          <w:p w:rsidR="00C81FB9" w:rsidRPr="00E75192" w:rsidRDefault="00C81FB9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:rsidR="00C81FB9" w:rsidRPr="00E75192" w:rsidRDefault="00C81FB9" w:rsidP="006C6F92">
            <w:pPr>
              <w:jc w:val="left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Branco</w:t>
            </w:r>
          </w:p>
        </w:tc>
        <w:tc>
          <w:tcPr>
            <w:tcW w:w="1409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1</w:t>
            </w:r>
          </w:p>
        </w:tc>
      </w:tr>
      <w:tr w:rsidR="00C81FB9" w:rsidRPr="00E75192" w:rsidTr="00E75192">
        <w:trPr>
          <w:jc w:val="center"/>
        </w:trPr>
        <w:tc>
          <w:tcPr>
            <w:tcW w:w="2126" w:type="dxa"/>
            <w:vMerge/>
            <w:vAlign w:val="center"/>
          </w:tcPr>
          <w:p w:rsidR="00C81FB9" w:rsidRPr="00E75192" w:rsidRDefault="00C81FB9" w:rsidP="006C6F92">
            <w:pPr>
              <w:jc w:val="left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:rsidR="00C81FB9" w:rsidRPr="00E75192" w:rsidRDefault="00C81FB9" w:rsidP="006C6F92">
            <w:pPr>
              <w:jc w:val="left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Nulo</w:t>
            </w:r>
          </w:p>
        </w:tc>
        <w:tc>
          <w:tcPr>
            <w:tcW w:w="1409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3</w:t>
            </w:r>
          </w:p>
        </w:tc>
        <w:tc>
          <w:tcPr>
            <w:tcW w:w="1720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0</w:t>
            </w:r>
          </w:p>
        </w:tc>
        <w:tc>
          <w:tcPr>
            <w:tcW w:w="1101" w:type="dxa"/>
            <w:vAlign w:val="center"/>
          </w:tcPr>
          <w:p w:rsidR="00C81FB9" w:rsidRPr="00E75192" w:rsidRDefault="00C81FB9" w:rsidP="006C6F92">
            <w:pPr>
              <w:jc w:val="center"/>
              <w:rPr>
                <w:rFonts w:ascii="Kalinga" w:hAnsi="Kalinga" w:cs="Kalinga"/>
                <w:b/>
                <w:sz w:val="21"/>
                <w:szCs w:val="21"/>
              </w:rPr>
            </w:pPr>
            <w:r w:rsidRPr="00E75192">
              <w:rPr>
                <w:rFonts w:ascii="Kalinga" w:hAnsi="Kalinga" w:cs="Kalinga"/>
                <w:b/>
                <w:sz w:val="21"/>
                <w:szCs w:val="21"/>
              </w:rPr>
              <w:t>3</w:t>
            </w:r>
          </w:p>
        </w:tc>
      </w:tr>
    </w:tbl>
    <w:p w:rsidR="00E75192" w:rsidRPr="00E75192" w:rsidRDefault="00E75192" w:rsidP="00D02A9F">
      <w:pPr>
        <w:tabs>
          <w:tab w:val="left" w:pos="846"/>
          <w:tab w:val="left" w:pos="1152"/>
          <w:tab w:val="left" w:pos="1296"/>
          <w:tab w:val="left" w:pos="1698"/>
          <w:tab w:val="left" w:pos="2550"/>
          <w:tab w:val="left" w:pos="3402"/>
          <w:tab w:val="left" w:pos="4254"/>
          <w:tab w:val="left" w:pos="5100"/>
          <w:tab w:val="left" w:pos="6804"/>
          <w:tab w:val="left" w:pos="7656"/>
          <w:tab w:val="left" w:pos="8508"/>
          <w:tab w:val="left" w:pos="9354"/>
        </w:tabs>
        <w:spacing w:after="0" w:line="240" w:lineRule="auto"/>
        <w:rPr>
          <w:rFonts w:ascii="Kalinga" w:hAnsi="Kalinga" w:cs="Kalinga"/>
          <w:sz w:val="21"/>
          <w:szCs w:val="21"/>
        </w:rPr>
      </w:pPr>
    </w:p>
    <w:sectPr w:rsidR="00E75192" w:rsidRPr="00E75192" w:rsidSect="007D693C">
      <w:headerReference w:type="default" r:id="rId7"/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E0" w:rsidRDefault="003D05E0" w:rsidP="002A2A0B">
      <w:pPr>
        <w:spacing w:after="0" w:line="240" w:lineRule="auto"/>
      </w:pPr>
      <w:r>
        <w:separator/>
      </w:r>
    </w:p>
  </w:endnote>
  <w:endnote w:type="continuationSeparator" w:id="0">
    <w:p w:rsidR="003D05E0" w:rsidRDefault="003D05E0" w:rsidP="002A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0B" w:rsidRPr="002A2A0B" w:rsidRDefault="002A2A0B" w:rsidP="002A2A0B">
    <w:pPr>
      <w:pStyle w:val="Rodap"/>
      <w:tabs>
        <w:tab w:val="left" w:pos="0"/>
      </w:tabs>
      <w:jc w:val="center"/>
      <w:rPr>
        <w:rFonts w:ascii="Franklin Gothic Medium" w:hAnsi="Franklin Gothic Medium"/>
        <w:sz w:val="13"/>
        <w:szCs w:val="13"/>
      </w:rPr>
    </w:pPr>
    <w:r w:rsidRPr="002A2A0B">
      <w:rPr>
        <w:rFonts w:ascii="Franklin Gothic Heavy" w:hAnsi="Franklin Gothic Heavy"/>
        <w:sz w:val="13"/>
        <w:szCs w:val="13"/>
      </w:rPr>
      <w:t>www.iau.usp.br</w:t>
    </w:r>
    <w:r w:rsidRPr="002A2A0B">
      <w:rPr>
        <w:rFonts w:ascii="Franklin Gothic Medium" w:hAnsi="Franklin Gothic Medium"/>
        <w:sz w:val="13"/>
        <w:szCs w:val="13"/>
      </w:rPr>
      <w:t xml:space="preserve">  </w:t>
    </w:r>
    <w:r w:rsidRPr="002A2A0B">
      <w:rPr>
        <w:rFonts w:ascii="Franklin Gothic Medium" w:hAnsi="Franklin Gothic Medium"/>
        <w:sz w:val="13"/>
        <w:szCs w:val="13"/>
      </w:rPr>
      <w:tab/>
    </w:r>
    <w:proofErr w:type="gramStart"/>
    <w:r w:rsidRPr="002A2A0B">
      <w:rPr>
        <w:rFonts w:ascii="Franklin Gothic Medium" w:hAnsi="Franklin Gothic Medium"/>
        <w:spacing w:val="4"/>
        <w:sz w:val="13"/>
        <w:szCs w:val="13"/>
      </w:rPr>
      <w:t>av.</w:t>
    </w:r>
    <w:proofErr w:type="gramEnd"/>
    <w:r w:rsidRPr="002A2A0B">
      <w:rPr>
        <w:rFonts w:ascii="Franklin Gothic Medium" w:hAnsi="Franklin Gothic Medium"/>
        <w:spacing w:val="4"/>
        <w:sz w:val="13"/>
        <w:szCs w:val="13"/>
      </w:rPr>
      <w:t xml:space="preserve"> trabalhador </w:t>
    </w:r>
    <w:proofErr w:type="spellStart"/>
    <w:r w:rsidRPr="002A2A0B">
      <w:rPr>
        <w:rFonts w:ascii="Franklin Gothic Medium" w:hAnsi="Franklin Gothic Medium"/>
        <w:spacing w:val="4"/>
        <w:sz w:val="13"/>
        <w:szCs w:val="13"/>
      </w:rPr>
      <w:t>sãocarlense</w:t>
    </w:r>
    <w:proofErr w:type="spellEnd"/>
    <w:r w:rsidRPr="002A2A0B">
      <w:rPr>
        <w:rFonts w:ascii="Franklin Gothic Medium" w:hAnsi="Franklin Gothic Medium"/>
        <w:spacing w:val="4"/>
        <w:sz w:val="13"/>
        <w:szCs w:val="13"/>
      </w:rPr>
      <w:t xml:space="preserve">  400  centro | </w:t>
    </w:r>
    <w:proofErr w:type="spellStart"/>
    <w:r w:rsidRPr="002A2A0B">
      <w:rPr>
        <w:rFonts w:ascii="Franklin Gothic Medium" w:hAnsi="Franklin Gothic Medium"/>
        <w:spacing w:val="4"/>
        <w:sz w:val="13"/>
        <w:szCs w:val="13"/>
      </w:rPr>
      <w:t>cep</w:t>
    </w:r>
    <w:proofErr w:type="spellEnd"/>
    <w:r w:rsidRPr="002A2A0B">
      <w:rPr>
        <w:rFonts w:ascii="Franklin Gothic Medium" w:hAnsi="Franklin Gothic Medium"/>
        <w:spacing w:val="4"/>
        <w:sz w:val="13"/>
        <w:szCs w:val="13"/>
      </w:rPr>
      <w:t xml:space="preserve"> 13566-590 | </w:t>
    </w:r>
    <w:proofErr w:type="spellStart"/>
    <w:r w:rsidRPr="002A2A0B">
      <w:rPr>
        <w:rFonts w:ascii="Franklin Gothic Medium" w:hAnsi="Franklin Gothic Medium"/>
        <w:spacing w:val="4"/>
        <w:sz w:val="13"/>
        <w:szCs w:val="13"/>
      </w:rPr>
      <w:t>cp</w:t>
    </w:r>
    <w:proofErr w:type="spellEnd"/>
    <w:r w:rsidRPr="002A2A0B">
      <w:rPr>
        <w:rFonts w:ascii="Franklin Gothic Medium" w:hAnsi="Franklin Gothic Medium"/>
        <w:spacing w:val="4"/>
        <w:sz w:val="13"/>
        <w:szCs w:val="13"/>
      </w:rPr>
      <w:t xml:space="preserve"> 31 | são </w:t>
    </w:r>
    <w:proofErr w:type="spellStart"/>
    <w:r w:rsidRPr="002A2A0B">
      <w:rPr>
        <w:rFonts w:ascii="Franklin Gothic Medium" w:hAnsi="Franklin Gothic Medium"/>
        <w:spacing w:val="4"/>
        <w:sz w:val="13"/>
        <w:szCs w:val="13"/>
      </w:rPr>
      <w:t>carlos</w:t>
    </w:r>
    <w:proofErr w:type="spellEnd"/>
    <w:r w:rsidRPr="002A2A0B">
      <w:rPr>
        <w:rFonts w:ascii="Franklin Gothic Medium" w:hAnsi="Franklin Gothic Medium"/>
        <w:spacing w:val="4"/>
        <w:sz w:val="13"/>
        <w:szCs w:val="13"/>
      </w:rPr>
      <w:t xml:space="preserve"> </w:t>
    </w:r>
    <w:proofErr w:type="spellStart"/>
    <w:r w:rsidRPr="002A2A0B">
      <w:rPr>
        <w:rFonts w:ascii="Franklin Gothic Medium" w:hAnsi="Franklin Gothic Medium"/>
        <w:spacing w:val="4"/>
        <w:sz w:val="13"/>
        <w:szCs w:val="13"/>
      </w:rPr>
      <w:t>sp</w:t>
    </w:r>
    <w:proofErr w:type="spellEnd"/>
    <w:r w:rsidRPr="002A2A0B">
      <w:rPr>
        <w:rFonts w:ascii="Franklin Gothic Medium" w:hAnsi="Franklin Gothic Medium"/>
        <w:spacing w:val="4"/>
        <w:sz w:val="13"/>
        <w:szCs w:val="13"/>
      </w:rPr>
      <w:t xml:space="preserve"> brasil | +55 (16) 3373-9311/3373-9310 (fax)</w:t>
    </w:r>
  </w:p>
  <w:p w:rsidR="002A2A0B" w:rsidRDefault="002A2A0B" w:rsidP="002A2A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E0" w:rsidRDefault="003D05E0" w:rsidP="002A2A0B">
      <w:pPr>
        <w:spacing w:after="0" w:line="240" w:lineRule="auto"/>
      </w:pPr>
      <w:r>
        <w:separator/>
      </w:r>
    </w:p>
  </w:footnote>
  <w:footnote w:type="continuationSeparator" w:id="0">
    <w:p w:rsidR="003D05E0" w:rsidRDefault="003D05E0" w:rsidP="002A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0B" w:rsidRDefault="002A2A0B" w:rsidP="002A2A0B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276279F3" wp14:editId="07ED2B69">
          <wp:extent cx="2115820" cy="723265"/>
          <wp:effectExtent l="0" t="0" r="0" b="635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A0B" w:rsidRDefault="002A2A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0B"/>
    <w:rsid w:val="00073037"/>
    <w:rsid w:val="000A01A8"/>
    <w:rsid w:val="000B3692"/>
    <w:rsid w:val="000C0EAA"/>
    <w:rsid w:val="002A2A0B"/>
    <w:rsid w:val="003417DF"/>
    <w:rsid w:val="003604ED"/>
    <w:rsid w:val="003A189F"/>
    <w:rsid w:val="003D05E0"/>
    <w:rsid w:val="003D07EE"/>
    <w:rsid w:val="00470830"/>
    <w:rsid w:val="00495DBC"/>
    <w:rsid w:val="005173AB"/>
    <w:rsid w:val="0053526A"/>
    <w:rsid w:val="00592DC2"/>
    <w:rsid w:val="005C0367"/>
    <w:rsid w:val="00652C69"/>
    <w:rsid w:val="006D20AD"/>
    <w:rsid w:val="006D7499"/>
    <w:rsid w:val="006F3888"/>
    <w:rsid w:val="00700A48"/>
    <w:rsid w:val="007B5481"/>
    <w:rsid w:val="007D693C"/>
    <w:rsid w:val="007E11C7"/>
    <w:rsid w:val="007F3923"/>
    <w:rsid w:val="00847179"/>
    <w:rsid w:val="00854A14"/>
    <w:rsid w:val="008871FB"/>
    <w:rsid w:val="008A3F09"/>
    <w:rsid w:val="008D11C6"/>
    <w:rsid w:val="008E46AC"/>
    <w:rsid w:val="009A1B96"/>
    <w:rsid w:val="009C1339"/>
    <w:rsid w:val="009F7B41"/>
    <w:rsid w:val="00A446CB"/>
    <w:rsid w:val="00A57DD8"/>
    <w:rsid w:val="00A72F45"/>
    <w:rsid w:val="00B87529"/>
    <w:rsid w:val="00BA24AB"/>
    <w:rsid w:val="00BC4460"/>
    <w:rsid w:val="00BD2616"/>
    <w:rsid w:val="00BD45C0"/>
    <w:rsid w:val="00C1233B"/>
    <w:rsid w:val="00C4046B"/>
    <w:rsid w:val="00C7681C"/>
    <w:rsid w:val="00C81FB9"/>
    <w:rsid w:val="00C9062F"/>
    <w:rsid w:val="00CC709C"/>
    <w:rsid w:val="00CE20A3"/>
    <w:rsid w:val="00D02A9F"/>
    <w:rsid w:val="00D22319"/>
    <w:rsid w:val="00E04609"/>
    <w:rsid w:val="00E73E77"/>
    <w:rsid w:val="00E75192"/>
    <w:rsid w:val="00EC1F1B"/>
    <w:rsid w:val="00EC5CB2"/>
    <w:rsid w:val="00F06FFE"/>
    <w:rsid w:val="00F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BC"/>
    <w:pPr>
      <w:jc w:val="both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C1F1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1F1B"/>
    <w:pPr>
      <w:spacing w:before="240" w:after="60"/>
      <w:jc w:val="left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2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2A0B"/>
    <w:rPr>
      <w:rFonts w:ascii="Calibri" w:hAnsi="Calibri" w:cs="Times New Roman"/>
    </w:rPr>
  </w:style>
  <w:style w:type="paragraph" w:styleId="Rodap">
    <w:name w:val="footer"/>
    <w:basedOn w:val="Normal"/>
    <w:link w:val="RodapChar"/>
    <w:unhideWhenUsed/>
    <w:rsid w:val="002A2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2A0B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A0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C1F1B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1F1B"/>
    <w:rPr>
      <w:rFonts w:ascii="Calibri" w:eastAsia="Times New Roman" w:hAnsi="Calibri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C1F1B"/>
    <w:pPr>
      <w:spacing w:after="120"/>
      <w:ind w:left="283"/>
      <w:jc w:val="left"/>
    </w:pPr>
  </w:style>
  <w:style w:type="character" w:customStyle="1" w:styleId="RecuodecorpodetextoChar">
    <w:name w:val="Recuo de corpo de texto Char"/>
    <w:basedOn w:val="Fontepargpadro"/>
    <w:link w:val="Recuodecorpodetexto"/>
    <w:rsid w:val="00EC1F1B"/>
    <w:rPr>
      <w:rFonts w:ascii="Calibri" w:hAnsi="Calibri" w:cs="Times New Roman"/>
    </w:rPr>
  </w:style>
  <w:style w:type="table" w:styleId="Tabelacomgrade">
    <w:name w:val="Table Grid"/>
    <w:basedOn w:val="Tabelanormal"/>
    <w:uiPriority w:val="59"/>
    <w:rsid w:val="00E0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BC"/>
    <w:pPr>
      <w:jc w:val="both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C1F1B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1F1B"/>
    <w:pPr>
      <w:spacing w:before="240" w:after="60"/>
      <w:jc w:val="left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2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2A0B"/>
    <w:rPr>
      <w:rFonts w:ascii="Calibri" w:hAnsi="Calibri" w:cs="Times New Roman"/>
    </w:rPr>
  </w:style>
  <w:style w:type="paragraph" w:styleId="Rodap">
    <w:name w:val="footer"/>
    <w:basedOn w:val="Normal"/>
    <w:link w:val="RodapChar"/>
    <w:unhideWhenUsed/>
    <w:rsid w:val="002A2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2A0B"/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A0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C1F1B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1F1B"/>
    <w:rPr>
      <w:rFonts w:ascii="Calibri" w:eastAsia="Times New Roman" w:hAnsi="Calibri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C1F1B"/>
    <w:pPr>
      <w:spacing w:after="120"/>
      <w:ind w:left="283"/>
      <w:jc w:val="left"/>
    </w:pPr>
  </w:style>
  <w:style w:type="character" w:customStyle="1" w:styleId="RecuodecorpodetextoChar">
    <w:name w:val="Recuo de corpo de texto Char"/>
    <w:basedOn w:val="Fontepargpadro"/>
    <w:link w:val="Recuodecorpodetexto"/>
    <w:rsid w:val="00EC1F1B"/>
    <w:rPr>
      <w:rFonts w:ascii="Calibri" w:hAnsi="Calibri" w:cs="Times New Roman"/>
    </w:rPr>
  </w:style>
  <w:style w:type="table" w:styleId="Tabelacomgrade">
    <w:name w:val="Table Grid"/>
    <w:basedOn w:val="Tabelanormal"/>
    <w:uiPriority w:val="59"/>
    <w:rsid w:val="00E0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deboram</dc:creator>
  <cp:lastModifiedBy>Debora Martinez</cp:lastModifiedBy>
  <cp:revision>4</cp:revision>
  <cp:lastPrinted>2017-11-01T16:34:00Z</cp:lastPrinted>
  <dcterms:created xsi:type="dcterms:W3CDTF">2017-11-21T18:37:00Z</dcterms:created>
  <dcterms:modified xsi:type="dcterms:W3CDTF">2017-11-22T13:21:00Z</dcterms:modified>
</cp:coreProperties>
</file>