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4A" w:rsidRPr="00D51933" w:rsidRDefault="004D27BE" w:rsidP="003472E5">
      <w:pPr>
        <w:rPr>
          <w:b/>
          <w:color w:val="000000" w:themeColor="text1"/>
        </w:rPr>
      </w:pPr>
      <w:r w:rsidRPr="004D27BE">
        <w:rPr>
          <w:b/>
          <w:noProof/>
          <w:color w:val="000000" w:themeColor="text1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3753982</wp:posOffset>
                </wp:positionH>
                <wp:positionV relativeFrom="paragraph">
                  <wp:posOffset>-517525</wp:posOffset>
                </wp:positionV>
                <wp:extent cx="2035534" cy="238539"/>
                <wp:effectExtent l="0" t="0" r="2222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534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7BE" w:rsidRPr="00F11245" w:rsidRDefault="004D27BE">
                            <w:pPr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</w:pPr>
                            <w:r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 xml:space="preserve">Publicado DOE de </w:t>
                            </w:r>
                            <w:r w:rsidR="00F11245"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>23</w:t>
                            </w:r>
                            <w:r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>/</w:t>
                            </w:r>
                            <w:r w:rsidR="00F11245"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>07</w:t>
                            </w:r>
                            <w:r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>/</w:t>
                            </w:r>
                            <w:r w:rsidR="00F11245" w:rsidRPr="00F11245">
                              <w:rPr>
                                <w:rFonts w:ascii="Kalinga" w:eastAsia="Calibri" w:hAnsi="Kalinga" w:cs="Kalinga"/>
                                <w:b/>
                                <w:sz w:val="19"/>
                                <w:szCs w:val="19"/>
                              </w:rPr>
                              <w:t>2019</w:t>
                            </w:r>
                          </w:p>
                          <w:p w:rsidR="004D27BE" w:rsidRDefault="004D27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95.6pt;margin-top:-40.75pt;width:160.3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">
                <v:stroke dashstyle="3 1"/>
                <v:textbox>
                  <w:txbxContent>
                    <w:p w:rsidR="004D27BE" w:rsidRPr="00F11245" w:rsidRDefault="004D27BE">
                      <w:pPr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</w:pPr>
                      <w:r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 xml:space="preserve">Publicado DOE de </w:t>
                      </w:r>
                      <w:r w:rsidR="00F11245"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>23</w:t>
                      </w:r>
                      <w:r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>/</w:t>
                      </w:r>
                      <w:r w:rsidR="00F11245"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>07</w:t>
                      </w:r>
                      <w:r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>/</w:t>
                      </w:r>
                      <w:r w:rsidR="00F11245" w:rsidRPr="00F11245">
                        <w:rPr>
                          <w:rFonts w:ascii="Kalinga" w:eastAsia="Calibri" w:hAnsi="Kalinga" w:cs="Kalinga"/>
                          <w:b/>
                          <w:sz w:val="19"/>
                          <w:szCs w:val="19"/>
                        </w:rPr>
                        <w:t>2019</w:t>
                      </w:r>
                    </w:p>
                    <w:p w:rsidR="004D27BE" w:rsidRDefault="004D27BE"/>
                  </w:txbxContent>
                </v:textbox>
              </v:shape>
            </w:pict>
          </mc:Fallback>
        </mc:AlternateContent>
      </w:r>
      <w:r w:rsidR="006F5E4A" w:rsidRPr="00D51933">
        <w:rPr>
          <w:b/>
          <w:color w:val="000000" w:themeColor="text1"/>
        </w:rPr>
        <w:t xml:space="preserve">EDITAL </w:t>
      </w:r>
      <w:r w:rsidR="00151E7C" w:rsidRPr="00D51933">
        <w:rPr>
          <w:b/>
          <w:color w:val="000000" w:themeColor="text1"/>
        </w:rPr>
        <w:t xml:space="preserve">- CONCURSO PROFESSOR </w:t>
      </w:r>
      <w:r w:rsidR="006F5E4A" w:rsidRPr="00D51933">
        <w:rPr>
          <w:b/>
          <w:color w:val="000000" w:themeColor="text1"/>
        </w:rPr>
        <w:t>TITULAR</w:t>
      </w:r>
      <w:bookmarkStart w:id="0" w:name="_GoBack"/>
      <w:bookmarkEnd w:id="0"/>
    </w:p>
    <w:p w:rsidR="002017F5" w:rsidRPr="00333F7E" w:rsidRDefault="002017F5" w:rsidP="00760A31">
      <w:pPr>
        <w:spacing w:after="0" w:line="240" w:lineRule="auto"/>
        <w:rPr>
          <w:rFonts w:ascii="Kalinga" w:hAnsi="Kalinga" w:cs="Kalinga"/>
          <w:b/>
          <w:smallCaps/>
          <w:sz w:val="19"/>
          <w:szCs w:val="19"/>
        </w:rPr>
      </w:pPr>
      <w:r w:rsidRPr="00333F7E">
        <w:rPr>
          <w:rFonts w:ascii="Kalinga" w:hAnsi="Kalinga" w:cs="Kalinga"/>
          <w:smallCaps/>
          <w:sz w:val="19"/>
          <w:szCs w:val="19"/>
        </w:rPr>
        <w:t>Universidade de São Paulo</w:t>
      </w:r>
    </w:p>
    <w:p w:rsidR="002017F5" w:rsidRPr="00333F7E" w:rsidRDefault="002017F5" w:rsidP="00760A31">
      <w:pPr>
        <w:spacing w:after="0" w:line="240" w:lineRule="auto"/>
        <w:rPr>
          <w:rFonts w:ascii="Kalinga" w:hAnsi="Kalinga" w:cs="Kalinga"/>
          <w:smallCaps/>
          <w:sz w:val="19"/>
          <w:szCs w:val="19"/>
        </w:rPr>
      </w:pPr>
      <w:r w:rsidRPr="00333F7E">
        <w:rPr>
          <w:rFonts w:ascii="Kalinga" w:hAnsi="Kalinga" w:cs="Kalinga"/>
          <w:smallCaps/>
          <w:sz w:val="19"/>
          <w:szCs w:val="19"/>
        </w:rPr>
        <w:t>Instituto de Arquitetura e Urbanismo - IAU</w:t>
      </w:r>
    </w:p>
    <w:p w:rsidR="002017F5" w:rsidRDefault="00760A31" w:rsidP="00760A31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Edital </w:t>
      </w:r>
      <w:proofErr w:type="gramStart"/>
      <w:r>
        <w:rPr>
          <w:color w:val="000000" w:themeColor="text1"/>
        </w:rPr>
        <w:t>ATAc</w:t>
      </w:r>
      <w:proofErr w:type="gramEnd"/>
      <w:r>
        <w:rPr>
          <w:color w:val="000000" w:themeColor="text1"/>
        </w:rPr>
        <w:t>-02</w:t>
      </w:r>
      <w:r w:rsidR="002017F5" w:rsidRPr="00C73235">
        <w:rPr>
          <w:color w:val="000000" w:themeColor="text1"/>
        </w:rPr>
        <w:t>/201</w:t>
      </w:r>
      <w:r>
        <w:rPr>
          <w:color w:val="000000" w:themeColor="text1"/>
        </w:rPr>
        <w:t>9</w:t>
      </w:r>
      <w:r w:rsidR="002017F5" w:rsidRPr="00C73235">
        <w:rPr>
          <w:color w:val="000000" w:themeColor="text1"/>
        </w:rPr>
        <w:t>.</w:t>
      </w:r>
    </w:p>
    <w:p w:rsidR="001B40A7" w:rsidRDefault="002017F5" w:rsidP="002017F5">
      <w:pPr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333F7E">
        <w:rPr>
          <w:rFonts w:ascii="Kalinga" w:eastAsia="Calibri" w:hAnsi="Kalinga" w:cs="Kalinga"/>
          <w:i/>
          <w:sz w:val="19"/>
          <w:szCs w:val="19"/>
        </w:rPr>
        <w:t>Abertura de inscrições ao concurso público de títulos e provas visando o provimento de um cargo de Professor Titular junto ao Instituto de Arquitetura e Urbanismo - IAU da Universidade de São Paulo</w:t>
      </w:r>
      <w:r w:rsidRPr="00333F7E">
        <w:rPr>
          <w:rFonts w:ascii="Kalinga" w:eastAsia="Calibri" w:hAnsi="Kalinga" w:cs="Kalinga"/>
          <w:sz w:val="19"/>
          <w:szCs w:val="19"/>
        </w:rPr>
        <w:t>.</w:t>
      </w:r>
    </w:p>
    <w:p w:rsidR="00A9585B" w:rsidRPr="00A9585B" w:rsidRDefault="00A9585B" w:rsidP="00A9585B">
      <w:pPr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333F7E">
        <w:rPr>
          <w:rFonts w:ascii="Kalinga" w:eastAsia="Calibri" w:hAnsi="Kalinga" w:cs="Kalinga"/>
          <w:sz w:val="19"/>
          <w:szCs w:val="19"/>
        </w:rPr>
        <w:t>O Diretor do Instituto de Arquitetura e Urbanismo</w:t>
      </w:r>
      <w:r>
        <w:rPr>
          <w:rFonts w:ascii="Kalinga" w:eastAsia="Calibri" w:hAnsi="Kalinga" w:cs="Kalinga"/>
          <w:sz w:val="19"/>
          <w:szCs w:val="19"/>
        </w:rPr>
        <w:t xml:space="preserve"> – IAU, da Universidade de São Paulo</w:t>
      </w:r>
      <w:r w:rsidRPr="00333F7E">
        <w:rPr>
          <w:rFonts w:ascii="Kalinga" w:eastAsia="Calibri" w:hAnsi="Kalinga" w:cs="Kalinga"/>
          <w:sz w:val="19"/>
          <w:szCs w:val="19"/>
        </w:rPr>
        <w:t xml:space="preserve"> torna público a todos os i</w:t>
      </w:r>
      <w:r>
        <w:rPr>
          <w:rFonts w:ascii="Kalinga" w:eastAsia="Calibri" w:hAnsi="Kalinga" w:cs="Kalinga"/>
          <w:sz w:val="19"/>
          <w:szCs w:val="19"/>
        </w:rPr>
        <w:t xml:space="preserve">nteressados que, de acordo com o decidido pela </w:t>
      </w:r>
      <w:r w:rsidRPr="00333F7E">
        <w:rPr>
          <w:rFonts w:ascii="Kalinga" w:eastAsia="Calibri" w:hAnsi="Kalinga" w:cs="Kalinga"/>
          <w:sz w:val="19"/>
          <w:szCs w:val="19"/>
        </w:rPr>
        <w:t xml:space="preserve">Congregação, em </w:t>
      </w:r>
      <w:r>
        <w:rPr>
          <w:rFonts w:ascii="Kalinga" w:eastAsia="Calibri" w:hAnsi="Kalinga" w:cs="Kalinga"/>
          <w:sz w:val="19"/>
          <w:szCs w:val="19"/>
        </w:rPr>
        <w:t xml:space="preserve">sua </w:t>
      </w:r>
      <w:r w:rsidR="00760A31">
        <w:rPr>
          <w:rFonts w:ascii="Kalinga" w:eastAsia="Calibri" w:hAnsi="Kalinga" w:cs="Kalinga"/>
          <w:sz w:val="19"/>
          <w:szCs w:val="19"/>
        </w:rPr>
        <w:t>95</w:t>
      </w:r>
      <w:r>
        <w:rPr>
          <w:rFonts w:ascii="Kalinga" w:eastAsia="Calibri" w:hAnsi="Kalinga" w:cs="Kalinga"/>
          <w:sz w:val="19"/>
          <w:szCs w:val="19"/>
        </w:rPr>
        <w:t>ª sessão ordinária</w:t>
      </w:r>
      <w:r w:rsidRPr="00333F7E">
        <w:rPr>
          <w:rFonts w:ascii="Kalinga" w:eastAsia="Calibri" w:hAnsi="Kalinga" w:cs="Kalinga"/>
          <w:sz w:val="19"/>
          <w:szCs w:val="19"/>
        </w:rPr>
        <w:t xml:space="preserve">, realizada em </w:t>
      </w:r>
      <w:r w:rsidR="00760A31">
        <w:rPr>
          <w:rFonts w:ascii="Kalinga" w:eastAsia="Calibri" w:hAnsi="Kalinga" w:cs="Kalinga"/>
          <w:sz w:val="19"/>
          <w:szCs w:val="19"/>
        </w:rPr>
        <w:t>28/06/2019</w:t>
      </w:r>
      <w:r w:rsidRPr="00333F7E">
        <w:rPr>
          <w:rFonts w:ascii="Kalinga" w:eastAsia="Calibri" w:hAnsi="Kalinga" w:cs="Kalinga"/>
          <w:sz w:val="19"/>
          <w:szCs w:val="19"/>
        </w:rPr>
        <w:t>, estarão</w:t>
      </w:r>
      <w:r>
        <w:rPr>
          <w:rFonts w:ascii="Kalinga" w:eastAsia="Calibri" w:hAnsi="Kalinga" w:cs="Kalinga"/>
          <w:sz w:val="19"/>
          <w:szCs w:val="19"/>
        </w:rPr>
        <w:t xml:space="preserve"> </w:t>
      </w:r>
      <w:r w:rsidRPr="00333F7E">
        <w:rPr>
          <w:rFonts w:ascii="Kalinga" w:eastAsia="Calibri" w:hAnsi="Kalinga" w:cs="Kalinga"/>
          <w:sz w:val="19"/>
          <w:szCs w:val="19"/>
        </w:rPr>
        <w:t>abertas</w:t>
      </w:r>
      <w:r w:rsidR="001B40A7" w:rsidRPr="00A9585B">
        <w:rPr>
          <w:rFonts w:ascii="Kalinga" w:eastAsia="Calibri" w:hAnsi="Kalinga" w:cs="Kalinga"/>
          <w:sz w:val="19"/>
          <w:szCs w:val="19"/>
        </w:rPr>
        <w:t>, pelo prazo de 180 (cento e oitenta) dias, com início às</w:t>
      </w:r>
      <w:r w:rsidR="00C73235">
        <w:rPr>
          <w:rFonts w:ascii="Kalinga" w:eastAsia="Calibri" w:hAnsi="Kalinga" w:cs="Kalinga"/>
          <w:sz w:val="19"/>
          <w:szCs w:val="19"/>
        </w:rPr>
        <w:t xml:space="preserve"> 9 </w:t>
      </w:r>
      <w:r w:rsidR="001B40A7" w:rsidRPr="00A9585B">
        <w:rPr>
          <w:rFonts w:ascii="Kalinga" w:eastAsia="Calibri" w:hAnsi="Kalinga" w:cs="Kalinga"/>
          <w:sz w:val="19"/>
          <w:szCs w:val="19"/>
        </w:rPr>
        <w:t>hora</w:t>
      </w:r>
      <w:r w:rsidR="00C73235">
        <w:rPr>
          <w:rFonts w:ascii="Kalinga" w:eastAsia="Calibri" w:hAnsi="Kalinga" w:cs="Kalinga"/>
          <w:sz w:val="19"/>
          <w:szCs w:val="19"/>
        </w:rPr>
        <w:t xml:space="preserve">s (horário de Brasília) </w:t>
      </w:r>
      <w:r w:rsidR="0093415F">
        <w:rPr>
          <w:rFonts w:ascii="Kalinga" w:eastAsia="Calibri" w:hAnsi="Kalinga" w:cs="Kalinga"/>
          <w:sz w:val="19"/>
          <w:szCs w:val="19"/>
        </w:rPr>
        <w:t xml:space="preserve">do dia </w:t>
      </w:r>
      <w:r w:rsidR="005B2F79" w:rsidRPr="00C05D7E">
        <w:rPr>
          <w:rFonts w:ascii="Kalinga" w:eastAsia="Calibri" w:hAnsi="Kalinga" w:cs="Kalinga"/>
          <w:sz w:val="19"/>
          <w:szCs w:val="19"/>
        </w:rPr>
        <w:t>24</w:t>
      </w:r>
      <w:r w:rsidR="00C73235" w:rsidRPr="00C05D7E">
        <w:rPr>
          <w:rFonts w:ascii="Kalinga" w:eastAsia="Calibri" w:hAnsi="Kalinga" w:cs="Kalinga"/>
          <w:sz w:val="19"/>
          <w:szCs w:val="19"/>
        </w:rPr>
        <w:t>/</w:t>
      </w:r>
      <w:r w:rsidR="005B2F79" w:rsidRPr="00C05D7E">
        <w:rPr>
          <w:rFonts w:ascii="Kalinga" w:eastAsia="Calibri" w:hAnsi="Kalinga" w:cs="Kalinga"/>
          <w:sz w:val="19"/>
          <w:szCs w:val="19"/>
        </w:rPr>
        <w:t>07</w:t>
      </w:r>
      <w:r w:rsidR="00C73235" w:rsidRPr="00C05D7E">
        <w:rPr>
          <w:rFonts w:ascii="Kalinga" w:eastAsia="Calibri" w:hAnsi="Kalinga" w:cs="Kalinga"/>
          <w:sz w:val="19"/>
          <w:szCs w:val="19"/>
        </w:rPr>
        <w:t>/201</w:t>
      </w:r>
      <w:r w:rsidR="00760A31" w:rsidRPr="00C05D7E">
        <w:rPr>
          <w:rFonts w:ascii="Kalinga" w:eastAsia="Calibri" w:hAnsi="Kalinga" w:cs="Kalinga"/>
          <w:sz w:val="19"/>
          <w:szCs w:val="19"/>
        </w:rPr>
        <w:t>9</w:t>
      </w:r>
      <w:r w:rsidR="00C73235">
        <w:rPr>
          <w:rFonts w:ascii="Kalinga" w:eastAsia="Calibri" w:hAnsi="Kalinga" w:cs="Kalinga"/>
          <w:sz w:val="19"/>
          <w:szCs w:val="19"/>
        </w:rPr>
        <w:t xml:space="preserve"> </w:t>
      </w:r>
      <w:r w:rsidR="001B40A7" w:rsidRPr="00A9585B">
        <w:rPr>
          <w:rFonts w:ascii="Kalinga" w:eastAsia="Calibri" w:hAnsi="Kalinga" w:cs="Kalinga"/>
          <w:sz w:val="19"/>
          <w:szCs w:val="19"/>
        </w:rPr>
        <w:t xml:space="preserve">e término às </w:t>
      </w:r>
      <w:r w:rsidR="00C73235">
        <w:rPr>
          <w:rFonts w:ascii="Kalinga" w:eastAsia="Calibri" w:hAnsi="Kalinga" w:cs="Kalinga"/>
          <w:sz w:val="19"/>
          <w:szCs w:val="19"/>
        </w:rPr>
        <w:t xml:space="preserve">17 </w:t>
      </w:r>
      <w:r w:rsidR="001B40A7" w:rsidRPr="00A9585B">
        <w:rPr>
          <w:rFonts w:ascii="Kalinga" w:eastAsia="Calibri" w:hAnsi="Kalinga" w:cs="Kalinga"/>
          <w:sz w:val="19"/>
          <w:szCs w:val="19"/>
        </w:rPr>
        <w:t xml:space="preserve">horas </w:t>
      </w:r>
      <w:r w:rsidR="00C73235">
        <w:rPr>
          <w:rFonts w:ascii="Kalinga" w:eastAsia="Calibri" w:hAnsi="Kalinga" w:cs="Kalinga"/>
          <w:sz w:val="19"/>
          <w:szCs w:val="19"/>
        </w:rPr>
        <w:t xml:space="preserve">(horário de Brasília) do dia </w:t>
      </w:r>
      <w:r w:rsidR="005B2F79" w:rsidRPr="00C05D7E">
        <w:rPr>
          <w:rFonts w:ascii="Kalinga" w:eastAsia="Calibri" w:hAnsi="Kalinga" w:cs="Kalinga"/>
          <w:sz w:val="19"/>
          <w:szCs w:val="19"/>
        </w:rPr>
        <w:t>19</w:t>
      </w:r>
      <w:r w:rsidR="00C73235" w:rsidRPr="00C05D7E">
        <w:rPr>
          <w:rFonts w:ascii="Kalinga" w:eastAsia="Calibri" w:hAnsi="Kalinga" w:cs="Kalinga"/>
          <w:sz w:val="19"/>
          <w:szCs w:val="19"/>
        </w:rPr>
        <w:t>/</w:t>
      </w:r>
      <w:r w:rsidR="005B2F79" w:rsidRPr="00C05D7E">
        <w:rPr>
          <w:rFonts w:ascii="Kalinga" w:eastAsia="Calibri" w:hAnsi="Kalinga" w:cs="Kalinga"/>
          <w:sz w:val="19"/>
          <w:szCs w:val="19"/>
        </w:rPr>
        <w:t>01</w:t>
      </w:r>
      <w:r w:rsidR="00C73235" w:rsidRPr="00C05D7E">
        <w:rPr>
          <w:rFonts w:ascii="Kalinga" w:eastAsia="Calibri" w:hAnsi="Kalinga" w:cs="Kalinga"/>
          <w:sz w:val="19"/>
          <w:szCs w:val="19"/>
        </w:rPr>
        <w:t>/20</w:t>
      </w:r>
      <w:r w:rsidR="00C05D7E">
        <w:rPr>
          <w:rFonts w:ascii="Kalinga" w:eastAsia="Calibri" w:hAnsi="Kalinga" w:cs="Kalinga"/>
          <w:sz w:val="19"/>
          <w:szCs w:val="19"/>
        </w:rPr>
        <w:t>20</w:t>
      </w:r>
      <w:r w:rsidR="00C73235">
        <w:rPr>
          <w:rFonts w:ascii="Kalinga" w:eastAsia="Calibri" w:hAnsi="Kalinga" w:cs="Kalinga"/>
          <w:sz w:val="19"/>
          <w:szCs w:val="19"/>
        </w:rPr>
        <w:t>,</w:t>
      </w:r>
      <w:r w:rsidR="001B40A7" w:rsidRPr="00A9585B">
        <w:rPr>
          <w:rFonts w:ascii="Kalinga" w:eastAsia="Calibri" w:hAnsi="Kalinga" w:cs="Kalinga"/>
          <w:sz w:val="19"/>
          <w:szCs w:val="19"/>
        </w:rPr>
        <w:t xml:space="preserve"> as inscrições ao concurso público de títulos e provas para provimento de cargo</w:t>
      </w:r>
      <w:r>
        <w:rPr>
          <w:rFonts w:ascii="Kalinga" w:eastAsia="Calibri" w:hAnsi="Kalinga" w:cs="Kalinga"/>
          <w:sz w:val="19"/>
          <w:szCs w:val="19"/>
        </w:rPr>
        <w:t xml:space="preserve"> </w:t>
      </w:r>
      <w:r w:rsidR="001B40A7" w:rsidRPr="00A9585B">
        <w:rPr>
          <w:rFonts w:ascii="Kalinga" w:eastAsia="Calibri" w:hAnsi="Kalinga" w:cs="Kalinga"/>
          <w:sz w:val="19"/>
          <w:szCs w:val="19"/>
        </w:rPr>
        <w:t>de Professor Titular, referência MS-</w:t>
      </w:r>
      <w:proofErr w:type="gramStart"/>
      <w:r w:rsidR="001B40A7" w:rsidRPr="00A9585B">
        <w:rPr>
          <w:rFonts w:ascii="Kalinga" w:eastAsia="Calibri" w:hAnsi="Kalinga" w:cs="Kalinga"/>
          <w:sz w:val="19"/>
          <w:szCs w:val="19"/>
        </w:rPr>
        <w:t>6, em R</w:t>
      </w:r>
      <w:r>
        <w:rPr>
          <w:rFonts w:ascii="Kalinga" w:eastAsia="Calibri" w:hAnsi="Kalinga" w:cs="Kalinga"/>
          <w:sz w:val="19"/>
          <w:szCs w:val="19"/>
        </w:rPr>
        <w:t>egime de RDIDP</w:t>
      </w:r>
      <w:r w:rsidR="001B40A7" w:rsidRPr="00A9585B">
        <w:rPr>
          <w:rFonts w:ascii="Kalinga" w:eastAsia="Calibri" w:hAnsi="Kalinga" w:cs="Kalinga"/>
          <w:sz w:val="19"/>
          <w:szCs w:val="19"/>
        </w:rPr>
        <w:t>, claro/cargo nº</w:t>
      </w:r>
      <w:proofErr w:type="gramEnd"/>
      <w:r w:rsidR="001B40A7" w:rsidRPr="00A9585B">
        <w:rPr>
          <w:rFonts w:ascii="Kalinga" w:eastAsia="Calibri" w:hAnsi="Kalinga" w:cs="Kalinga"/>
          <w:sz w:val="19"/>
          <w:szCs w:val="19"/>
        </w:rPr>
        <w:t xml:space="preserve"> </w:t>
      </w:r>
      <w:r w:rsidR="00760A31">
        <w:rPr>
          <w:rFonts w:ascii="Kalinga" w:eastAsia="Calibri" w:hAnsi="Kalinga" w:cs="Kalinga"/>
          <w:sz w:val="19"/>
          <w:szCs w:val="19"/>
        </w:rPr>
        <w:t>170348</w:t>
      </w:r>
      <w:r>
        <w:rPr>
          <w:rFonts w:ascii="Kalinga" w:eastAsia="Calibri" w:hAnsi="Kalinga" w:cs="Kalinga"/>
          <w:sz w:val="19"/>
          <w:szCs w:val="19"/>
        </w:rPr>
        <w:t xml:space="preserve"> com salário de R$ </w:t>
      </w:r>
      <w:r w:rsidR="00760A31" w:rsidRPr="00760A31">
        <w:rPr>
          <w:rFonts w:ascii="Kalinga" w:eastAsia="Calibri" w:hAnsi="Kalinga" w:cs="Kalinga"/>
          <w:sz w:val="19"/>
          <w:szCs w:val="19"/>
        </w:rPr>
        <w:t>16.454,57</w:t>
      </w:r>
      <w:r w:rsidR="00760A31" w:rsidRPr="00333F7E">
        <w:rPr>
          <w:rFonts w:ascii="Kalinga" w:eastAsia="Calibri" w:hAnsi="Kalinga" w:cs="Kalinga"/>
          <w:sz w:val="19"/>
          <w:szCs w:val="19"/>
        </w:rPr>
        <w:t xml:space="preserve"> </w:t>
      </w:r>
      <w:r w:rsidRPr="00333F7E">
        <w:rPr>
          <w:rFonts w:ascii="Kalinga" w:eastAsia="Calibri" w:hAnsi="Kalinga" w:cs="Kalinga"/>
          <w:sz w:val="19"/>
          <w:szCs w:val="19"/>
        </w:rPr>
        <w:t>(</w:t>
      </w:r>
      <w:r w:rsidR="00760A31">
        <w:rPr>
          <w:rFonts w:ascii="Kalinga" w:eastAsia="Calibri" w:hAnsi="Kalinga" w:cs="Kalinga"/>
          <w:sz w:val="19"/>
          <w:szCs w:val="19"/>
        </w:rPr>
        <w:t>dezesseis</w:t>
      </w:r>
      <w:r w:rsidRPr="00333F7E">
        <w:rPr>
          <w:rFonts w:ascii="Kalinga" w:eastAsia="Calibri" w:hAnsi="Kalinga" w:cs="Kalinga"/>
          <w:sz w:val="19"/>
          <w:szCs w:val="19"/>
        </w:rPr>
        <w:t xml:space="preserve"> mil, </w:t>
      </w:r>
      <w:r w:rsidR="00760A31">
        <w:rPr>
          <w:rFonts w:ascii="Kalinga" w:eastAsia="Calibri" w:hAnsi="Kalinga" w:cs="Kalinga"/>
          <w:sz w:val="19"/>
          <w:szCs w:val="19"/>
        </w:rPr>
        <w:t>quatrocentos e cinquenta e quatro reais e cinquenta e sete centavos</w:t>
      </w:r>
      <w:r w:rsidRPr="00333F7E">
        <w:rPr>
          <w:rFonts w:ascii="Kalinga" w:eastAsia="Calibri" w:hAnsi="Kalinga" w:cs="Kalinga"/>
          <w:sz w:val="19"/>
          <w:szCs w:val="19"/>
        </w:rPr>
        <w:t>), valor referente a maio de 201</w:t>
      </w:r>
      <w:r w:rsidR="00760A31">
        <w:rPr>
          <w:rFonts w:ascii="Kalinga" w:eastAsia="Calibri" w:hAnsi="Kalinga" w:cs="Kalinga"/>
          <w:sz w:val="19"/>
          <w:szCs w:val="19"/>
        </w:rPr>
        <w:t>9</w:t>
      </w:r>
      <w:r>
        <w:rPr>
          <w:rFonts w:ascii="Kalinga" w:eastAsia="Calibri" w:hAnsi="Kalinga" w:cs="Kalinga"/>
          <w:sz w:val="19"/>
          <w:szCs w:val="19"/>
        </w:rPr>
        <w:t xml:space="preserve"> </w:t>
      </w:r>
      <w:r w:rsidRPr="00333F7E">
        <w:rPr>
          <w:rFonts w:ascii="Kalinga" w:eastAsia="Calibri" w:hAnsi="Kalinga" w:cs="Kalinga"/>
          <w:sz w:val="19"/>
          <w:szCs w:val="19"/>
        </w:rPr>
        <w:t xml:space="preserve">junto </w:t>
      </w:r>
      <w:r>
        <w:rPr>
          <w:rFonts w:ascii="Kalinga" w:eastAsia="Calibri" w:hAnsi="Kalinga" w:cs="Kalinga"/>
          <w:sz w:val="19"/>
          <w:szCs w:val="19"/>
        </w:rPr>
        <w:t xml:space="preserve">ao Instituto de Arquitetura e Urbanismo, </w:t>
      </w:r>
      <w:r w:rsidRPr="00333F7E">
        <w:rPr>
          <w:rFonts w:ascii="Kalinga" w:eastAsia="Calibri" w:hAnsi="Kalinga" w:cs="Kalinga"/>
          <w:sz w:val="19"/>
          <w:szCs w:val="19"/>
        </w:rPr>
        <w:t xml:space="preserve">área de </w:t>
      </w:r>
      <w:r w:rsidR="00E7035D">
        <w:rPr>
          <w:rFonts w:ascii="Kalinga" w:eastAsia="Calibri" w:hAnsi="Kalinga" w:cs="Kalinga"/>
          <w:sz w:val="19"/>
          <w:szCs w:val="19"/>
        </w:rPr>
        <w:t xml:space="preserve">Arquitetura, Urbanismo e </w:t>
      </w:r>
      <w:r w:rsidR="00760A31">
        <w:rPr>
          <w:rFonts w:ascii="Kalinga" w:eastAsia="Calibri" w:hAnsi="Kalinga" w:cs="Kalinga"/>
          <w:sz w:val="19"/>
          <w:szCs w:val="19"/>
        </w:rPr>
        <w:t>Tecnologia</w:t>
      </w:r>
      <w:r w:rsidRPr="00333F7E">
        <w:rPr>
          <w:rFonts w:ascii="Kalinga" w:eastAsia="Calibri" w:hAnsi="Kalinga" w:cs="Kalinga"/>
          <w:b/>
          <w:sz w:val="19"/>
          <w:szCs w:val="19"/>
        </w:rPr>
        <w:t>,</w:t>
      </w:r>
      <w:r w:rsidRPr="00333F7E">
        <w:rPr>
          <w:rFonts w:ascii="Kalinga" w:eastAsia="Calibri" w:hAnsi="Kalinga" w:cs="Kalinga"/>
          <w:sz w:val="19"/>
          <w:szCs w:val="19"/>
        </w:rPr>
        <w:t xml:space="preserve"> </w:t>
      </w:r>
      <w:r w:rsidRPr="00A9585B">
        <w:rPr>
          <w:rFonts w:ascii="Kalinga" w:eastAsia="Calibri" w:hAnsi="Kalinga" w:cs="Kalinga"/>
          <w:sz w:val="19"/>
          <w:szCs w:val="19"/>
        </w:rPr>
        <w:t>nos termos do art. 125, parágrafo 1º, do Regimento Geral da USP, e o respectivo programa que segue:</w:t>
      </w:r>
    </w:p>
    <w:p w:rsidR="00AB099F" w:rsidRPr="00E5784B" w:rsidRDefault="00AB099F" w:rsidP="00871889">
      <w:pPr>
        <w:tabs>
          <w:tab w:val="left" w:pos="142"/>
        </w:tabs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Industrialização das construções</w:t>
      </w:r>
      <w:r w:rsidR="00760A31">
        <w:rPr>
          <w:rFonts w:ascii="Kalinga" w:eastAsia="Calibri" w:hAnsi="Kalinga" w:cs="Kalinga"/>
          <w:sz w:val="19"/>
          <w:szCs w:val="19"/>
        </w:rPr>
        <w:t>.</w:t>
      </w:r>
    </w:p>
    <w:p w:rsidR="00AB099F" w:rsidRPr="00E5784B" w:rsidRDefault="00871889" w:rsidP="00871889">
      <w:pPr>
        <w:tabs>
          <w:tab w:val="left" w:pos="142"/>
        </w:tabs>
        <w:spacing w:after="0"/>
        <w:rPr>
          <w:rFonts w:ascii="Kalinga" w:eastAsia="Calibri" w:hAnsi="Kalinga" w:cs="Kalinga"/>
          <w:sz w:val="19"/>
          <w:szCs w:val="19"/>
        </w:rPr>
      </w:pPr>
      <w:r>
        <w:rPr>
          <w:rFonts w:ascii="Kalinga" w:eastAsia="Calibri" w:hAnsi="Kalinga" w:cs="Kalinga"/>
          <w:sz w:val="19"/>
          <w:szCs w:val="19"/>
        </w:rPr>
        <w:t>-</w:t>
      </w:r>
      <w:r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Tecnologia da</w:t>
      </w:r>
      <w:r w:rsidR="00760A31">
        <w:rPr>
          <w:rFonts w:ascii="Kalinga" w:eastAsia="Calibri" w:hAnsi="Kalinga" w:cs="Kalinga"/>
          <w:sz w:val="19"/>
          <w:szCs w:val="19"/>
        </w:rPr>
        <w:t xml:space="preserve"> informação na construção civil.</w:t>
      </w:r>
    </w:p>
    <w:p w:rsidR="00AB099F" w:rsidRPr="00E5784B" w:rsidRDefault="00AB099F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 xml:space="preserve">Sistemas construtivos, componentes </w:t>
      </w:r>
      <w:r w:rsidR="00760A31">
        <w:rPr>
          <w:rFonts w:ascii="Kalinga" w:eastAsia="Calibri" w:hAnsi="Kalinga" w:cs="Kalinga"/>
          <w:sz w:val="19"/>
          <w:szCs w:val="19"/>
        </w:rPr>
        <w:t>e materiais de construção civil</w:t>
      </w:r>
      <w:r w:rsidRPr="00E5784B">
        <w:rPr>
          <w:rFonts w:ascii="Kalinga" w:eastAsia="Calibri" w:hAnsi="Kalinga" w:cs="Kalinga"/>
          <w:sz w:val="19"/>
          <w:szCs w:val="19"/>
        </w:rPr>
        <w:t>.</w:t>
      </w:r>
    </w:p>
    <w:p w:rsidR="00AB099F" w:rsidRPr="00E5784B" w:rsidRDefault="00AB099F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Avaliação de desemp</w:t>
      </w:r>
      <w:r w:rsidR="00760A31">
        <w:rPr>
          <w:rFonts w:ascii="Kalinga" w:eastAsia="Calibri" w:hAnsi="Kalinga" w:cs="Kalinga"/>
          <w:sz w:val="19"/>
          <w:szCs w:val="19"/>
        </w:rPr>
        <w:t>enho em Arquitetura e Urbanismo</w:t>
      </w:r>
      <w:r w:rsidRPr="00E5784B">
        <w:rPr>
          <w:rFonts w:ascii="Kalinga" w:eastAsia="Calibri" w:hAnsi="Kalinga" w:cs="Kalinga"/>
          <w:sz w:val="19"/>
          <w:szCs w:val="19"/>
        </w:rPr>
        <w:t>.</w:t>
      </w:r>
    </w:p>
    <w:p w:rsidR="00E5784B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Gestão, trabalho e qualidade de projetos e processos construtivos</w:t>
      </w:r>
      <w:r w:rsidR="00A9585B">
        <w:rPr>
          <w:rFonts w:ascii="Kalinga" w:eastAsia="Calibri" w:hAnsi="Kalinga" w:cs="Kalinga"/>
          <w:sz w:val="19"/>
          <w:szCs w:val="19"/>
        </w:rPr>
        <w:t>.</w:t>
      </w:r>
    </w:p>
    <w:p w:rsidR="00E5784B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Projeto e simul</w:t>
      </w:r>
      <w:r w:rsidR="00760A31">
        <w:rPr>
          <w:rFonts w:ascii="Kalinga" w:eastAsia="Calibri" w:hAnsi="Kalinga" w:cs="Kalinga"/>
          <w:sz w:val="19"/>
          <w:szCs w:val="19"/>
        </w:rPr>
        <w:t>ação na Arquitetura e Urbanismo</w:t>
      </w:r>
      <w:r w:rsidRPr="00E5784B">
        <w:rPr>
          <w:rFonts w:ascii="Kalinga" w:eastAsia="Calibri" w:hAnsi="Kalinga" w:cs="Kalinga"/>
          <w:sz w:val="19"/>
          <w:szCs w:val="19"/>
        </w:rPr>
        <w:t>.</w:t>
      </w:r>
    </w:p>
    <w:p w:rsidR="00E5784B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Metodologia de pesquisa em Tecnologia da Arquitetura e Urbanismo</w:t>
      </w:r>
      <w:r w:rsidRPr="00E5784B">
        <w:rPr>
          <w:rFonts w:ascii="Kalinga" w:eastAsia="Calibri" w:hAnsi="Kalinga" w:cs="Kalinga"/>
          <w:sz w:val="19"/>
          <w:szCs w:val="19"/>
        </w:rPr>
        <w:t>.</w:t>
      </w:r>
    </w:p>
    <w:p w:rsidR="00E5784B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Políticas e agentes na produção do ambiente construído</w:t>
      </w:r>
      <w:r w:rsidR="00A9585B">
        <w:rPr>
          <w:rFonts w:ascii="Kalinga" w:eastAsia="Calibri" w:hAnsi="Kalinga" w:cs="Kalinga"/>
          <w:sz w:val="19"/>
          <w:szCs w:val="19"/>
        </w:rPr>
        <w:t>.</w:t>
      </w:r>
    </w:p>
    <w:p w:rsidR="00E5784B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E5784B"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 xml:space="preserve">Sustentabilidade nas cadeias </w:t>
      </w:r>
      <w:r w:rsidR="00760A31">
        <w:rPr>
          <w:rFonts w:ascii="Kalinga" w:eastAsia="Calibri" w:hAnsi="Kalinga" w:cs="Kalinga"/>
          <w:sz w:val="19"/>
          <w:szCs w:val="19"/>
        </w:rPr>
        <w:t>de produção na construção civil</w:t>
      </w:r>
      <w:r w:rsidR="00A9585B">
        <w:rPr>
          <w:rFonts w:ascii="Kalinga" w:eastAsia="Calibri" w:hAnsi="Kalinga" w:cs="Kalinga"/>
          <w:sz w:val="19"/>
          <w:szCs w:val="19"/>
        </w:rPr>
        <w:t>.</w:t>
      </w:r>
    </w:p>
    <w:p w:rsidR="00AB099F" w:rsidRP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Sustentabilidade em Arquitetura e Urbanismo</w:t>
      </w:r>
      <w:r w:rsidR="00A9585B">
        <w:rPr>
          <w:rFonts w:ascii="Kalinga" w:eastAsia="Calibri" w:hAnsi="Kalinga" w:cs="Kalinga"/>
          <w:sz w:val="19"/>
          <w:szCs w:val="19"/>
        </w:rPr>
        <w:t>.</w:t>
      </w:r>
    </w:p>
    <w:p w:rsidR="00E5784B" w:rsidRDefault="00E5784B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>
        <w:rPr>
          <w:rFonts w:ascii="Kalinga" w:eastAsia="Calibri" w:hAnsi="Kalinga" w:cs="Kalinga"/>
          <w:sz w:val="19"/>
          <w:szCs w:val="19"/>
        </w:rPr>
        <w:t>-</w:t>
      </w:r>
      <w:r w:rsidR="00871889">
        <w:rPr>
          <w:rFonts w:ascii="Kalinga" w:eastAsia="Calibri" w:hAnsi="Kalinga" w:cs="Kalinga"/>
          <w:sz w:val="19"/>
          <w:szCs w:val="19"/>
        </w:rPr>
        <w:tab/>
      </w:r>
      <w:r w:rsidR="00760A31" w:rsidRPr="00760A31">
        <w:rPr>
          <w:rFonts w:ascii="Kalinga" w:eastAsia="Calibri" w:hAnsi="Kalinga" w:cs="Kalinga"/>
          <w:sz w:val="19"/>
          <w:szCs w:val="19"/>
        </w:rPr>
        <w:t>Concepções construtivas e tecnológicas no projeto de arquitetura e urbanismo</w:t>
      </w:r>
      <w:r w:rsidR="00A9585B">
        <w:rPr>
          <w:rFonts w:ascii="Kalinga" w:eastAsia="Calibri" w:hAnsi="Kalinga" w:cs="Kalinga"/>
          <w:sz w:val="19"/>
          <w:szCs w:val="19"/>
        </w:rPr>
        <w:t>.</w:t>
      </w:r>
    </w:p>
    <w:p w:rsidR="00760A31" w:rsidRPr="00E5784B" w:rsidRDefault="00760A31" w:rsidP="00871889">
      <w:pPr>
        <w:tabs>
          <w:tab w:val="left" w:pos="142"/>
        </w:tabs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>
        <w:rPr>
          <w:rFonts w:ascii="Kalinga" w:eastAsia="Calibri" w:hAnsi="Kalinga" w:cs="Kalinga"/>
          <w:sz w:val="19"/>
          <w:szCs w:val="19"/>
        </w:rPr>
        <w:t xml:space="preserve">- </w:t>
      </w:r>
      <w:r w:rsidRPr="00760A31">
        <w:rPr>
          <w:rFonts w:ascii="Kalinga" w:eastAsia="Calibri" w:hAnsi="Kalinga" w:cs="Kalinga"/>
          <w:sz w:val="19"/>
          <w:szCs w:val="19"/>
        </w:rPr>
        <w:t>Processos de ensino de Tecnol</w:t>
      </w:r>
      <w:r>
        <w:rPr>
          <w:rFonts w:ascii="Kalinga" w:eastAsia="Calibri" w:hAnsi="Kalinga" w:cs="Kalinga"/>
          <w:sz w:val="19"/>
          <w:szCs w:val="19"/>
        </w:rPr>
        <w:t>ogia em Arquitetura e Urbanismo.</w:t>
      </w:r>
    </w:p>
    <w:p w:rsidR="00983D38" w:rsidRPr="00A9585B" w:rsidRDefault="00983D38" w:rsidP="00A9585B">
      <w:pPr>
        <w:spacing w:before="120" w:after="120"/>
        <w:jc w:val="both"/>
        <w:rPr>
          <w:rFonts w:ascii="Kalinga" w:eastAsia="Calibri" w:hAnsi="Kalinga" w:cs="Kalinga"/>
          <w:sz w:val="19"/>
          <w:szCs w:val="19"/>
        </w:rPr>
      </w:pPr>
      <w:r w:rsidRPr="00A9585B">
        <w:rPr>
          <w:rFonts w:ascii="Kalinga" w:eastAsia="Calibri" w:hAnsi="Kalinga" w:cs="Kalinga"/>
          <w:sz w:val="19"/>
          <w:szCs w:val="19"/>
        </w:rPr>
        <w:t>O concurso será regido pelo disposto no Estatuto</w:t>
      </w:r>
      <w:r w:rsidR="009D1BF5" w:rsidRPr="00A9585B">
        <w:rPr>
          <w:rFonts w:ascii="Kalinga" w:eastAsia="Calibri" w:hAnsi="Kalinga" w:cs="Kalinga"/>
          <w:sz w:val="19"/>
          <w:szCs w:val="19"/>
        </w:rPr>
        <w:t xml:space="preserve"> e </w:t>
      </w:r>
      <w:r w:rsidRPr="00A9585B">
        <w:rPr>
          <w:rFonts w:ascii="Kalinga" w:eastAsia="Calibri" w:hAnsi="Kalinga" w:cs="Kalinga"/>
          <w:sz w:val="19"/>
          <w:szCs w:val="19"/>
        </w:rPr>
        <w:t xml:space="preserve">no Regimento Geral da Universidade de São Paulo e </w:t>
      </w:r>
      <w:r w:rsidR="009D1BF5" w:rsidRPr="00A9585B">
        <w:rPr>
          <w:rFonts w:ascii="Kalinga" w:eastAsia="Calibri" w:hAnsi="Kalinga" w:cs="Kalinga"/>
          <w:sz w:val="19"/>
          <w:szCs w:val="19"/>
        </w:rPr>
        <w:t xml:space="preserve">no Regimento </w:t>
      </w:r>
      <w:r w:rsidR="002017F5" w:rsidRPr="00A9585B">
        <w:rPr>
          <w:rFonts w:ascii="Kalinga" w:eastAsia="Calibri" w:hAnsi="Kalinga" w:cs="Kalinga"/>
          <w:sz w:val="19"/>
          <w:szCs w:val="19"/>
        </w:rPr>
        <w:t>do IAU-USP.</w:t>
      </w:r>
    </w:p>
    <w:p w:rsidR="009D039A" w:rsidRPr="004D73F1" w:rsidRDefault="00F83CA3" w:rsidP="004D73F1">
      <w:pPr>
        <w:jc w:val="both"/>
        <w:rPr>
          <w:rFonts w:ascii="Kalinga" w:hAnsi="Kalinga" w:cs="Kalinga"/>
          <w:sz w:val="19"/>
          <w:szCs w:val="19"/>
        </w:rPr>
      </w:pPr>
      <w:r w:rsidRPr="004D73F1">
        <w:rPr>
          <w:rFonts w:ascii="Kalinga" w:hAnsi="Kalinga" w:cs="Kalinga"/>
          <w:sz w:val="19"/>
          <w:szCs w:val="19"/>
        </w:rPr>
        <w:t xml:space="preserve">1. </w:t>
      </w:r>
      <w:r w:rsidR="009D039A" w:rsidRPr="004D73F1">
        <w:rPr>
          <w:rFonts w:ascii="Kalinga" w:hAnsi="Kalinga" w:cs="Kalinga"/>
          <w:sz w:val="19"/>
          <w:szCs w:val="19"/>
        </w:rPr>
        <w:t xml:space="preserve">Os pedidos de inscrição deverão ser feitos, exclusivamente, por meio do link </w:t>
      </w:r>
      <w:hyperlink r:id="rId7" w:history="1">
        <w:r w:rsidR="0084009D" w:rsidRPr="004D73F1">
          <w:rPr>
            <w:rStyle w:val="Hyperlink"/>
            <w:rFonts w:ascii="Kalinga" w:hAnsi="Kalinga" w:cs="Kalinga"/>
            <w:sz w:val="19"/>
            <w:szCs w:val="19"/>
          </w:rPr>
          <w:t>https://uspdigital.usp.br/gr/admissao</w:t>
        </w:r>
      </w:hyperlink>
      <w:r w:rsidR="00CC4C5A" w:rsidRPr="004D73F1">
        <w:rPr>
          <w:rFonts w:ascii="Kalinga" w:hAnsi="Kalinga" w:cs="Kalinga"/>
          <w:sz w:val="19"/>
          <w:szCs w:val="19"/>
        </w:rPr>
        <w:t xml:space="preserve"> no período acima indicado, </w:t>
      </w:r>
      <w:r w:rsidR="009D039A" w:rsidRPr="004D73F1">
        <w:rPr>
          <w:rFonts w:ascii="Kalinga" w:hAnsi="Kalinga" w:cs="Kalinga"/>
          <w:sz w:val="19"/>
          <w:szCs w:val="19"/>
        </w:rPr>
        <w:t xml:space="preserve">devendo o candidato </w:t>
      </w:r>
      <w:r w:rsidR="009D039A" w:rsidRPr="004D73F1">
        <w:rPr>
          <w:rFonts w:ascii="Kalinga" w:hAnsi="Kalinga" w:cs="Kalinga"/>
          <w:sz w:val="19"/>
          <w:szCs w:val="19"/>
        </w:rPr>
        <w:lastRenderedPageBreak/>
        <w:t xml:space="preserve">apresentar requerimento dirigido ao Diretor </w:t>
      </w:r>
      <w:r w:rsidR="002017F5" w:rsidRPr="004D73F1">
        <w:rPr>
          <w:rFonts w:ascii="Kalinga" w:hAnsi="Kalinga" w:cs="Kalinga"/>
          <w:sz w:val="19"/>
          <w:szCs w:val="19"/>
        </w:rPr>
        <w:t>do IAU-USP</w:t>
      </w:r>
      <w:r w:rsidR="009D039A" w:rsidRPr="004D73F1">
        <w:rPr>
          <w:rFonts w:ascii="Kalinga" w:hAnsi="Kalinga" w:cs="Kalinga"/>
          <w:sz w:val="19"/>
          <w:szCs w:val="19"/>
        </w:rPr>
        <w:t xml:space="preserve">, contendo dados pessoais e área de conhecimento </w:t>
      </w:r>
      <w:r w:rsidR="00A971C3" w:rsidRPr="004D73F1">
        <w:rPr>
          <w:rFonts w:ascii="Kalinga" w:hAnsi="Kalinga" w:cs="Kalinga"/>
          <w:sz w:val="19"/>
          <w:szCs w:val="19"/>
        </w:rPr>
        <w:t>“</w:t>
      </w:r>
      <w:r w:rsidR="00E7035D" w:rsidRPr="004D73F1">
        <w:rPr>
          <w:rFonts w:ascii="Kalinga" w:eastAsia="Calibri" w:hAnsi="Kalinga" w:cs="Kalinga"/>
          <w:sz w:val="19"/>
          <w:szCs w:val="19"/>
        </w:rPr>
        <w:t>Arquitetura, Urbanismo e Tecnologia</w:t>
      </w:r>
      <w:r w:rsidR="00A971C3" w:rsidRPr="004D73F1">
        <w:rPr>
          <w:rFonts w:ascii="Kalinga" w:hAnsi="Kalinga" w:cs="Kalinga"/>
          <w:sz w:val="19"/>
          <w:szCs w:val="19"/>
        </w:rPr>
        <w:t>”,</w:t>
      </w:r>
      <w:r w:rsidR="009D039A" w:rsidRPr="004D73F1">
        <w:rPr>
          <w:rFonts w:ascii="Kalinga" w:hAnsi="Kalinga" w:cs="Kalinga"/>
          <w:sz w:val="19"/>
          <w:szCs w:val="19"/>
        </w:rPr>
        <w:t xml:space="preserve"> anexando os seguintes documentos:</w:t>
      </w:r>
    </w:p>
    <w:p w:rsidR="009D039A" w:rsidRPr="00A9585B" w:rsidRDefault="009D039A" w:rsidP="004D73F1">
      <w:pPr>
        <w:jc w:val="both"/>
        <w:rPr>
          <w:rFonts w:ascii="Kalinga" w:hAnsi="Kalinga" w:cs="Kalinga"/>
          <w:sz w:val="19"/>
          <w:szCs w:val="19"/>
        </w:rPr>
      </w:pPr>
      <w:r w:rsidRPr="00A9585B">
        <w:rPr>
          <w:rFonts w:ascii="Kalinga" w:hAnsi="Kalinga" w:cs="Kalinga"/>
          <w:sz w:val="19"/>
          <w:szCs w:val="19"/>
        </w:rPr>
        <w:t xml:space="preserve">I – memorial circunstanciado e comprovação dos trabalhos publicados, das atividades realizadas pertinentes ao concurso e das demais informações que permitam avaliação de seus méritos, em formato digital. </w:t>
      </w:r>
    </w:p>
    <w:p w:rsidR="005A1DE2" w:rsidRPr="00A9585B" w:rsidRDefault="00983D38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II – prova de que é portador do título de </w:t>
      </w:r>
      <w:r w:rsidR="00DE1DB3" w:rsidRPr="00A9585B">
        <w:rPr>
          <w:rFonts w:ascii="Kalinga" w:hAnsi="Kalinga" w:cs="Kalinga"/>
          <w:color w:val="000000" w:themeColor="text1"/>
          <w:sz w:val="19"/>
          <w:szCs w:val="19"/>
        </w:rPr>
        <w:t>Livre-Docente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outorgado pela USP</w:t>
      </w:r>
      <w:r w:rsidR="00C0774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ou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por ela reco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>nhecido.</w:t>
      </w:r>
      <w:r w:rsidR="002B73C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</w:p>
    <w:p w:rsidR="00773F61" w:rsidRPr="00A9585B" w:rsidRDefault="00946CE3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>II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– prova de quitação com o serviço militar para candidatos do sexo masculino;</w:t>
      </w:r>
    </w:p>
    <w:p w:rsidR="00773F61" w:rsidRPr="00A9585B" w:rsidRDefault="00687049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="00946CE3" w:rsidRPr="00A9585B">
        <w:rPr>
          <w:rFonts w:ascii="Kalinga" w:hAnsi="Kalinga" w:cs="Kalinga"/>
          <w:color w:val="000000" w:themeColor="text1"/>
          <w:sz w:val="19"/>
          <w:szCs w:val="19"/>
        </w:rPr>
        <w:t>V – título de eleitor</w:t>
      </w:r>
      <w:r w:rsidR="00773F61" w:rsidRPr="00A9585B">
        <w:rPr>
          <w:rFonts w:ascii="Kalinga" w:hAnsi="Kalinga" w:cs="Kalinga"/>
          <w:color w:val="000000" w:themeColor="text1"/>
          <w:sz w:val="19"/>
          <w:szCs w:val="19"/>
        </w:rPr>
        <w:t>;</w:t>
      </w:r>
    </w:p>
    <w:p w:rsidR="00946CE3" w:rsidRPr="00A9585B" w:rsidRDefault="00773F61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V – </w:t>
      </w:r>
      <w:r w:rsidR="00FA7732" w:rsidRPr="00A9585B">
        <w:rPr>
          <w:rFonts w:ascii="Kalinga" w:hAnsi="Kalinga" w:cs="Kalinga"/>
          <w:color w:val="000000" w:themeColor="text1"/>
          <w:sz w:val="19"/>
          <w:szCs w:val="19"/>
        </w:rPr>
        <w:t>comprovante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(s) </w:t>
      </w:r>
      <w:r w:rsidR="00C65E5F" w:rsidRPr="00A9585B">
        <w:rPr>
          <w:rFonts w:ascii="Kalinga" w:hAnsi="Kalinga" w:cs="Kalinga"/>
          <w:color w:val="000000" w:themeColor="text1"/>
          <w:sz w:val="19"/>
          <w:szCs w:val="19"/>
        </w:rPr>
        <w:t>de votação d</w:t>
      </w:r>
      <w:r w:rsidR="00FA7732" w:rsidRPr="00A9585B">
        <w:rPr>
          <w:rFonts w:ascii="Kalinga" w:hAnsi="Kalinga" w:cs="Kalinga"/>
          <w:color w:val="000000" w:themeColor="text1"/>
          <w:sz w:val="19"/>
          <w:szCs w:val="19"/>
        </w:rPr>
        <w:t>a ú</w:t>
      </w:r>
      <w:r w:rsidR="00E861EB" w:rsidRPr="00A9585B">
        <w:rPr>
          <w:rFonts w:ascii="Kalinga" w:hAnsi="Kalinga" w:cs="Kalinga"/>
          <w:color w:val="000000" w:themeColor="text1"/>
          <w:sz w:val="19"/>
          <w:szCs w:val="19"/>
        </w:rPr>
        <w:t>ltima eleição</w:t>
      </w:r>
      <w:r w:rsidR="002E6E2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, </w:t>
      </w:r>
      <w:r w:rsidR="00FA7732" w:rsidRPr="00A9585B">
        <w:rPr>
          <w:rFonts w:ascii="Kalinga" w:hAnsi="Kalinga" w:cs="Kalinga"/>
          <w:color w:val="000000" w:themeColor="text1"/>
          <w:sz w:val="19"/>
          <w:szCs w:val="19"/>
        </w:rPr>
        <w:t>prova de pagamento da respectiva multa</w:t>
      </w:r>
      <w:r w:rsidR="00E861EB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ou a devida justificativa</w:t>
      </w:r>
      <w:r w:rsidR="007B71E6" w:rsidRPr="00A9585B">
        <w:rPr>
          <w:rFonts w:ascii="Kalinga" w:hAnsi="Kalinga" w:cs="Kalinga"/>
          <w:color w:val="000000" w:themeColor="text1"/>
          <w:sz w:val="19"/>
          <w:szCs w:val="19"/>
        </w:rPr>
        <w:t>.</w:t>
      </w:r>
    </w:p>
    <w:p w:rsidR="009D039A" w:rsidRPr="00A9585B" w:rsidRDefault="009D039A" w:rsidP="004D73F1">
      <w:pPr>
        <w:jc w:val="both"/>
        <w:rPr>
          <w:rFonts w:ascii="Kalinga" w:hAnsi="Kalinga" w:cs="Kalinga"/>
          <w:sz w:val="19"/>
          <w:szCs w:val="19"/>
        </w:rPr>
      </w:pPr>
      <w:r w:rsidRPr="00A9585B">
        <w:rPr>
          <w:rFonts w:ascii="Kalinga" w:hAnsi="Kalinga" w:cs="Kalinga"/>
          <w:sz w:val="19"/>
          <w:szCs w:val="19"/>
        </w:rPr>
        <w:t>Parágrafo primeiro: Elementos comprobatórios do memorial referido no inciso I, tais como maquetes, obras de arte ou outros materiais que não puderem ser digitalizados deverão ser apresentados até o último dia útil que antecede o início do concurso.</w:t>
      </w:r>
    </w:p>
    <w:p w:rsidR="00C65E5F" w:rsidRPr="00A9585B" w:rsidRDefault="00C65E5F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Parágrafo </w:t>
      </w:r>
      <w:r w:rsidR="009D039A" w:rsidRPr="00A9585B">
        <w:rPr>
          <w:rFonts w:ascii="Kalinga" w:hAnsi="Kalinga" w:cs="Kalinga"/>
          <w:color w:val="000000" w:themeColor="text1"/>
          <w:sz w:val="19"/>
          <w:szCs w:val="19"/>
        </w:rPr>
        <w:t>segundo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: Os docentes em exercício na USP serão dispensados das exigências referidas nos incisos III e IV, desde que as tenham cumprido por ocasião de seu contrato inicial.</w:t>
      </w:r>
    </w:p>
    <w:p w:rsidR="0048522C" w:rsidRPr="00A9585B" w:rsidRDefault="0002553B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Parágrafo </w:t>
      </w:r>
      <w:r w:rsidR="009D039A" w:rsidRPr="00A9585B">
        <w:rPr>
          <w:rFonts w:ascii="Kalinga" w:hAnsi="Kalinga" w:cs="Kalinga"/>
          <w:color w:val="000000" w:themeColor="text1"/>
          <w:sz w:val="19"/>
          <w:szCs w:val="19"/>
        </w:rPr>
        <w:t>terceiro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: O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candidato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estrangeiro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ser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>ão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dispensado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das exigências dos incisos I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>II</w:t>
      </w:r>
      <w:r w:rsidR="00773F61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, 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V</w:t>
      </w:r>
      <w:r w:rsidR="00773F61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e V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, devendo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comprov</w:t>
      </w:r>
      <w:r w:rsidR="005D12F2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ar que se </w:t>
      </w:r>
      <w:proofErr w:type="gramStart"/>
      <w:r w:rsidR="00F64A22" w:rsidRPr="00A9585B">
        <w:rPr>
          <w:rFonts w:ascii="Kalinga" w:hAnsi="Kalinga" w:cs="Kalinga"/>
          <w:color w:val="000000" w:themeColor="text1"/>
          <w:sz w:val="19"/>
          <w:szCs w:val="19"/>
        </w:rPr>
        <w:t>encontra</w:t>
      </w:r>
      <w:r w:rsidR="00531268" w:rsidRPr="00A9585B">
        <w:rPr>
          <w:rFonts w:ascii="Kalinga" w:hAnsi="Kalinga" w:cs="Kalinga"/>
          <w:color w:val="000000" w:themeColor="text1"/>
          <w:sz w:val="19"/>
          <w:szCs w:val="19"/>
        </w:rPr>
        <w:t>m</w:t>
      </w:r>
      <w:proofErr w:type="gramEnd"/>
      <w:r w:rsidR="005D12F2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em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C65E5F" w:rsidRPr="00A9585B">
        <w:rPr>
          <w:rFonts w:ascii="Kalinga" w:hAnsi="Kalinga" w:cs="Kalinga"/>
          <w:color w:val="000000" w:themeColor="text1"/>
          <w:sz w:val="19"/>
          <w:szCs w:val="19"/>
        </w:rPr>
        <w:t>sua</w:t>
      </w:r>
      <w:r w:rsidR="001C268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situação regular no </w:t>
      </w:r>
      <w:r w:rsidR="00C65E5F" w:rsidRPr="00A9585B">
        <w:rPr>
          <w:rFonts w:ascii="Kalinga" w:hAnsi="Kalinga" w:cs="Kalinga"/>
          <w:color w:val="000000" w:themeColor="text1"/>
          <w:sz w:val="19"/>
          <w:szCs w:val="19"/>
        </w:rPr>
        <w:t>Brasil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.</w:t>
      </w:r>
      <w:r w:rsidR="0048522C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</w:p>
    <w:p w:rsidR="001345A2" w:rsidRPr="00A9585B" w:rsidRDefault="001345A2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Parágrafo </w:t>
      </w:r>
      <w:r w:rsidR="009D039A" w:rsidRPr="00A9585B">
        <w:rPr>
          <w:rFonts w:ascii="Kalinga" w:hAnsi="Kalinga" w:cs="Kalinga"/>
          <w:color w:val="000000" w:themeColor="text1"/>
          <w:sz w:val="19"/>
          <w:szCs w:val="19"/>
        </w:rPr>
        <w:t>quart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o: O candidato estrangeiro aprovado no concurso e indicado para o preenchimento do cargo só poderá tomar posse se apresentar visto temporário ou permanente que faculte o exercício de atividade remunerada no Brasil.</w:t>
      </w:r>
    </w:p>
    <w:p w:rsidR="00783762" w:rsidRPr="00A9585B" w:rsidRDefault="001345A2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Parágrafo q</w:t>
      </w:r>
      <w:r w:rsidR="009D039A" w:rsidRPr="00A9585B">
        <w:rPr>
          <w:rFonts w:ascii="Kalinga" w:hAnsi="Kalinga" w:cs="Kalinga"/>
          <w:color w:val="000000" w:themeColor="text1"/>
          <w:sz w:val="19"/>
          <w:szCs w:val="19"/>
        </w:rPr>
        <w:t>uinto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: Caso o candidato não satisfaça a exigência do inciso II, e desde que não pertença a nenhuma categoria docente na USP, poderá requerer sua inscrição como especialista de reconhecido valor, nos termos do parágrafo primeiro do artigo 80 do Estatuto da USP, o que dependerá da aprovação de dois terços dos membros da Congregação.</w:t>
      </w:r>
    </w:p>
    <w:p w:rsidR="00D551AE" w:rsidRPr="00A9585B" w:rsidRDefault="00D551AE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Parágrafo </w:t>
      </w:r>
      <w:r w:rsidR="009D039A" w:rsidRPr="00A9585B">
        <w:rPr>
          <w:rFonts w:ascii="Kalinga" w:hAnsi="Kalinga" w:cs="Kalinga"/>
          <w:color w:val="000000" w:themeColor="text1"/>
          <w:sz w:val="19"/>
          <w:szCs w:val="19"/>
        </w:rPr>
        <w:t>sexto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>: No ato da inscrição, os candidatos portadores de necessidades especiais deverão apresentar solicitação para que se providenciem as condições necessárias para a realização das provas.</w:t>
      </w:r>
    </w:p>
    <w:p w:rsidR="00687049" w:rsidRPr="00A9585B" w:rsidRDefault="00F83CA3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2. 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As inscrições serão julgadas pela Congregação </w:t>
      </w:r>
      <w:r w:rsidR="008B5C14" w:rsidRPr="00A9585B">
        <w:rPr>
          <w:rFonts w:ascii="Kalinga" w:hAnsi="Kalinga" w:cs="Kalinga"/>
          <w:color w:val="000000" w:themeColor="text1"/>
          <w:sz w:val="19"/>
          <w:szCs w:val="19"/>
        </w:rPr>
        <w:t>do IAU</w:t>
      </w:r>
      <w:r>
        <w:rPr>
          <w:rFonts w:ascii="Kalinga" w:hAnsi="Kalinga" w:cs="Kalinga"/>
          <w:color w:val="000000" w:themeColor="text1"/>
          <w:sz w:val="19"/>
          <w:szCs w:val="19"/>
        </w:rPr>
        <w:t>,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em seu</w:t>
      </w:r>
      <w:r w:rsidR="000F611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aspecto formal, </w:t>
      </w:r>
      <w:r w:rsidR="00687049" w:rsidRPr="00A9585B">
        <w:rPr>
          <w:rFonts w:ascii="Kalinga" w:hAnsi="Kalinga" w:cs="Kalinga"/>
          <w:color w:val="000000" w:themeColor="text1"/>
          <w:sz w:val="19"/>
          <w:szCs w:val="19"/>
        </w:rPr>
        <w:t>publicando-se a decisão em edital.</w:t>
      </w:r>
    </w:p>
    <w:p w:rsidR="00687049" w:rsidRPr="00A9585B" w:rsidRDefault="00C004BE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lastRenderedPageBreak/>
        <w:t xml:space="preserve">Parágrafo </w:t>
      </w:r>
      <w:r w:rsidR="00592AD7" w:rsidRPr="00A9585B">
        <w:rPr>
          <w:rFonts w:ascii="Kalinga" w:hAnsi="Kalinga" w:cs="Kalinga"/>
          <w:color w:val="000000" w:themeColor="text1"/>
          <w:sz w:val="19"/>
          <w:szCs w:val="19"/>
        </w:rPr>
        <w:t>único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– O concurso deverá realizar-se no prazo de trinta a cento e 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oitenta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dias, a</w:t>
      </w:r>
      <w:r w:rsidR="00C65E5F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contar da data da </w:t>
      </w:r>
      <w:r w:rsidR="00B90093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publicação no Diário Oficial do Estado da 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>aprovação das inscrições, de acordo com o artigo 1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51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, parágrafo 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segund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>o</w:t>
      </w:r>
      <w:r w:rsidR="00170BBC" w:rsidRPr="00A9585B">
        <w:rPr>
          <w:rFonts w:ascii="Kalinga" w:hAnsi="Kalinga" w:cs="Kalinga"/>
          <w:color w:val="000000" w:themeColor="text1"/>
          <w:sz w:val="19"/>
          <w:szCs w:val="19"/>
        </w:rPr>
        <w:t>,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do Regimento Geral</w:t>
      </w:r>
      <w:r w:rsidR="007C660D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da USP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>.</w:t>
      </w:r>
    </w:p>
    <w:p w:rsidR="00E52EAA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3. </w:t>
      </w:r>
      <w:r w:rsidR="00E52EAA" w:rsidRPr="00A9585B">
        <w:rPr>
          <w:rFonts w:ascii="Kalinga" w:hAnsi="Kalinga" w:cs="Kalinga"/>
          <w:color w:val="000000" w:themeColor="text1"/>
          <w:sz w:val="19"/>
          <w:szCs w:val="19"/>
        </w:rPr>
        <w:t>As provas constarão de:</w:t>
      </w:r>
    </w:p>
    <w:p w:rsidR="00E52EAA" w:rsidRPr="00A9585B" w:rsidRDefault="00E52EA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 – julgamento do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s títulos</w:t>
      </w:r>
      <w:r w:rsidR="000F611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-</w:t>
      </w:r>
      <w:r w:rsidR="008B5C1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peso 4</w:t>
      </w:r>
      <w:r w:rsidR="00C30733" w:rsidRPr="00A9585B">
        <w:rPr>
          <w:rFonts w:ascii="Kalinga" w:hAnsi="Kalinga" w:cs="Kalinga"/>
          <w:color w:val="000000" w:themeColor="text1"/>
          <w:sz w:val="19"/>
          <w:szCs w:val="19"/>
        </w:rPr>
        <w:t>;</w:t>
      </w:r>
    </w:p>
    <w:p w:rsidR="00E52EAA" w:rsidRPr="00A9585B" w:rsidRDefault="00E52EA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II – prova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pública oral de erudição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0F611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- </w:t>
      </w:r>
      <w:r w:rsidR="008B5C14" w:rsidRPr="00A9585B">
        <w:rPr>
          <w:rFonts w:ascii="Kalinga" w:hAnsi="Kalinga" w:cs="Kalinga"/>
          <w:color w:val="000000" w:themeColor="text1"/>
          <w:sz w:val="19"/>
          <w:szCs w:val="19"/>
        </w:rPr>
        <w:t>peso 3</w:t>
      </w:r>
      <w:r w:rsidR="00C30733" w:rsidRPr="00A9585B">
        <w:rPr>
          <w:rFonts w:ascii="Kalinga" w:hAnsi="Kalinga" w:cs="Kalinga"/>
          <w:color w:val="000000" w:themeColor="text1"/>
          <w:sz w:val="19"/>
          <w:szCs w:val="19"/>
        </w:rPr>
        <w:t>;</w:t>
      </w:r>
    </w:p>
    <w:p w:rsidR="00E52EAA" w:rsidRPr="00A9585B" w:rsidRDefault="00E52EA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III 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>–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prova 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pública de arguição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0F611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- </w:t>
      </w:r>
      <w:r w:rsidR="008B5C14" w:rsidRPr="00A9585B">
        <w:rPr>
          <w:rFonts w:ascii="Kalinga" w:hAnsi="Kalinga" w:cs="Kalinga"/>
          <w:color w:val="000000" w:themeColor="text1"/>
          <w:sz w:val="19"/>
          <w:szCs w:val="19"/>
        </w:rPr>
        <w:t>peso 3</w:t>
      </w:r>
      <w:r w:rsidR="00C30733" w:rsidRPr="00A9585B">
        <w:rPr>
          <w:rFonts w:ascii="Kalinga" w:hAnsi="Kalinga" w:cs="Kalinga"/>
          <w:color w:val="000000" w:themeColor="text1"/>
          <w:sz w:val="19"/>
          <w:szCs w:val="19"/>
        </w:rPr>
        <w:t>;</w:t>
      </w:r>
    </w:p>
    <w:p w:rsidR="00C30733" w:rsidRPr="00A9585B" w:rsidRDefault="00C30733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Parágrafo </w:t>
      </w:r>
      <w:r w:rsidR="00D904D2" w:rsidRPr="00A9585B">
        <w:rPr>
          <w:rFonts w:ascii="Kalinga" w:hAnsi="Kalinga" w:cs="Kalinga"/>
          <w:color w:val="000000" w:themeColor="text1"/>
          <w:sz w:val="19"/>
          <w:szCs w:val="19"/>
        </w:rPr>
        <w:t>primeiro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: </w:t>
      </w:r>
      <w:r w:rsidR="00B67710" w:rsidRPr="00A9585B">
        <w:rPr>
          <w:rFonts w:ascii="Kalinga" w:hAnsi="Kalinga" w:cs="Kalinga"/>
          <w:color w:val="000000" w:themeColor="text1"/>
          <w:sz w:val="19"/>
          <w:szCs w:val="19"/>
        </w:rPr>
        <w:t>A convocação dos inscritos para a realização das provas será publicada no Diário Oficial do Estado.</w:t>
      </w:r>
    </w:p>
    <w:p w:rsidR="00B67710" w:rsidRPr="00A9585B" w:rsidRDefault="00B67710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Parágrafo segundo: Os candidatos que se apresentarem depois do horário estabelecido não poderão realizar as provas.</w:t>
      </w:r>
    </w:p>
    <w:p w:rsidR="00F31AD6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4. 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>O julgamento do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>s títulos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>, expresso mediante nota global, deverá refletir o</w:t>
      </w:r>
      <w:r w:rsidR="005869D4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mérito</w:t>
      </w:r>
      <w:r w:rsidR="005869D4" w:rsidRPr="00A9585B">
        <w:rPr>
          <w:rFonts w:ascii="Kalinga" w:hAnsi="Kalinga" w:cs="Kalinga"/>
          <w:color w:val="000000" w:themeColor="text1"/>
          <w:sz w:val="19"/>
          <w:szCs w:val="19"/>
        </w:rPr>
        <w:t>s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do candidato</w:t>
      </w:r>
      <w:r w:rsidR="00783762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como resultado da apreciação do conjunto e regularidade de suas atividades</w:t>
      </w:r>
      <w:r w:rsidR="005005A9" w:rsidRPr="00A9585B">
        <w:rPr>
          <w:rFonts w:ascii="Kalinga" w:hAnsi="Kalinga" w:cs="Kalinga"/>
          <w:color w:val="000000" w:themeColor="text1"/>
          <w:sz w:val="19"/>
          <w:szCs w:val="19"/>
        </w:rPr>
        <w:t>, compreendendo:</w:t>
      </w:r>
    </w:p>
    <w:p w:rsidR="00F31AD6" w:rsidRPr="00A9585B" w:rsidRDefault="00F31AD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 – produção científica, literária, filosófica ou artística;</w:t>
      </w:r>
    </w:p>
    <w:p w:rsidR="00F31AD6" w:rsidRPr="00A9585B" w:rsidRDefault="00F31AD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II – atividade didática universitária;</w:t>
      </w:r>
    </w:p>
    <w:p w:rsidR="0066720A" w:rsidRPr="00A9585B" w:rsidRDefault="0066720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III – atividades profissionais ou outras, quando for o caso;</w:t>
      </w:r>
    </w:p>
    <w:p w:rsidR="0066720A" w:rsidRPr="00A9585B" w:rsidRDefault="0066720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IV – atividade de formação e orientação de discípulos;</w:t>
      </w:r>
    </w:p>
    <w:p w:rsidR="00F31AD6" w:rsidRPr="00A9585B" w:rsidRDefault="0066720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V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– atividades relacionadas à prestação de serviços à comunidade;</w:t>
      </w:r>
    </w:p>
    <w:p w:rsidR="00F31AD6" w:rsidRPr="00A9585B" w:rsidRDefault="00672A69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V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- </w:t>
      </w:r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>d</w:t>
      </w:r>
      <w:r w:rsidR="00F31AD6" w:rsidRPr="00A9585B">
        <w:rPr>
          <w:rFonts w:ascii="Kalinga" w:hAnsi="Kalinga" w:cs="Kalinga"/>
          <w:color w:val="000000" w:themeColor="text1"/>
          <w:sz w:val="19"/>
          <w:szCs w:val="19"/>
        </w:rPr>
        <w:t>iplomas e outras dignidades universitárias.</w:t>
      </w:r>
    </w:p>
    <w:p w:rsidR="00EB7605" w:rsidRPr="00A9585B" w:rsidRDefault="00EB7605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66720A" w:rsidRPr="00A9585B" w:rsidRDefault="0066720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Parágrafo único: No julgamento dos títulos deverão prevalecer as atividades desempenhadas nos cinco anos anteriores à inscrição.</w:t>
      </w:r>
    </w:p>
    <w:p w:rsidR="0066720A" w:rsidRPr="00A9585B" w:rsidRDefault="0066720A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C07746" w:rsidRPr="00871889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871889">
        <w:rPr>
          <w:rFonts w:ascii="Kalinga" w:hAnsi="Kalinga" w:cs="Kalinga"/>
          <w:color w:val="000000" w:themeColor="text1"/>
          <w:sz w:val="19"/>
          <w:szCs w:val="19"/>
        </w:rPr>
        <w:t xml:space="preserve">5. </w:t>
      </w:r>
      <w:r w:rsidR="00F31AD6" w:rsidRPr="00871889">
        <w:rPr>
          <w:rFonts w:ascii="Kalinga" w:hAnsi="Kalinga" w:cs="Kalinga"/>
          <w:color w:val="000000" w:themeColor="text1"/>
          <w:sz w:val="19"/>
          <w:szCs w:val="19"/>
        </w:rPr>
        <w:t xml:space="preserve">A prova </w:t>
      </w:r>
      <w:r w:rsidRPr="00871889">
        <w:rPr>
          <w:rFonts w:ascii="Kalinga" w:hAnsi="Kalinga" w:cs="Kalinga"/>
          <w:color w:val="000000" w:themeColor="text1"/>
          <w:sz w:val="19"/>
          <w:szCs w:val="19"/>
        </w:rPr>
        <w:t>o</w:t>
      </w:r>
      <w:r w:rsidR="0066720A" w:rsidRPr="00871889">
        <w:rPr>
          <w:rFonts w:ascii="Kalinga" w:hAnsi="Kalinga" w:cs="Kalinga"/>
          <w:color w:val="000000" w:themeColor="text1"/>
          <w:sz w:val="19"/>
          <w:szCs w:val="19"/>
        </w:rPr>
        <w:t xml:space="preserve">ral de erudição será pública e realizada </w:t>
      </w:r>
      <w:r w:rsidR="00C07746" w:rsidRPr="00871889">
        <w:rPr>
          <w:rFonts w:ascii="Kalinga" w:hAnsi="Kalinga" w:cs="Kalinga"/>
          <w:color w:val="000000" w:themeColor="text1"/>
          <w:sz w:val="19"/>
          <w:szCs w:val="19"/>
        </w:rPr>
        <w:t xml:space="preserve">com base no programa previsto neste edital, de acordo com </w:t>
      </w:r>
      <w:r w:rsidR="0066720A" w:rsidRPr="00871889">
        <w:rPr>
          <w:rFonts w:ascii="Kalinga" w:hAnsi="Kalinga" w:cs="Kalinga"/>
          <w:color w:val="000000" w:themeColor="text1"/>
          <w:sz w:val="19"/>
          <w:szCs w:val="19"/>
        </w:rPr>
        <w:t>o artigo 156 do Regimento Geral da USP e</w:t>
      </w:r>
      <w:r w:rsidR="00C07746" w:rsidRPr="00871889">
        <w:rPr>
          <w:rFonts w:ascii="Kalinga" w:hAnsi="Kalinga" w:cs="Kalinga"/>
          <w:color w:val="000000" w:themeColor="text1"/>
          <w:sz w:val="19"/>
          <w:szCs w:val="19"/>
        </w:rPr>
        <w:t xml:space="preserve"> o art. </w:t>
      </w:r>
      <w:r w:rsidR="008B5C14" w:rsidRPr="00871889">
        <w:rPr>
          <w:rFonts w:ascii="Kalinga" w:hAnsi="Kalinga" w:cs="Kalinga"/>
          <w:color w:val="000000" w:themeColor="text1"/>
          <w:sz w:val="19"/>
          <w:szCs w:val="19"/>
        </w:rPr>
        <w:t>30 do Regimento do IAU.</w:t>
      </w:r>
    </w:p>
    <w:p w:rsidR="00F31AD6" w:rsidRPr="00A9585B" w:rsidRDefault="008F245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 – c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>ompet</w:t>
      </w:r>
      <w:r w:rsidR="00C07746" w:rsidRPr="00A9585B">
        <w:rPr>
          <w:rFonts w:ascii="Kalinga" w:hAnsi="Kalinga" w:cs="Kalinga"/>
          <w:color w:val="000000" w:themeColor="text1"/>
          <w:sz w:val="19"/>
          <w:szCs w:val="19"/>
        </w:rPr>
        <w:t>e à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comissão julgadora decidir se o tema escolhido pelo candidato é pertinente ao programa acima mencionado. </w:t>
      </w:r>
    </w:p>
    <w:p w:rsidR="00C07746" w:rsidRPr="00A9585B" w:rsidRDefault="00C0774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EB7605" w:rsidRPr="00A9585B" w:rsidRDefault="00C0774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="00EB760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I – </w:t>
      </w:r>
      <w:r w:rsidR="008F2456" w:rsidRPr="00A9585B">
        <w:rPr>
          <w:rFonts w:ascii="Kalinga" w:hAnsi="Kalinga" w:cs="Kalinga"/>
          <w:color w:val="000000" w:themeColor="text1"/>
          <w:sz w:val="19"/>
          <w:szCs w:val="19"/>
        </w:rPr>
        <w:t>o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candidato, em sua exposição, não poderá exceder a sessenta minutos;</w:t>
      </w:r>
    </w:p>
    <w:p w:rsidR="0066720A" w:rsidRPr="00A9585B" w:rsidRDefault="00EB7605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="00C07746" w:rsidRPr="00A9585B">
        <w:rPr>
          <w:rFonts w:ascii="Kalinga" w:hAnsi="Kalinga" w:cs="Kalinga"/>
          <w:color w:val="000000" w:themeColor="text1"/>
          <w:sz w:val="19"/>
          <w:szCs w:val="19"/>
        </w:rPr>
        <w:t>I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I 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>–</w:t>
      </w:r>
      <w:r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8F2456" w:rsidRPr="00A9585B">
        <w:rPr>
          <w:rFonts w:ascii="Kalinga" w:hAnsi="Kalinga" w:cs="Kalinga"/>
          <w:color w:val="000000" w:themeColor="text1"/>
          <w:sz w:val="19"/>
          <w:szCs w:val="19"/>
        </w:rPr>
        <w:t>a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>o final da apresentação, cada membro da comissão poderá solicitar esclarecimentos ao candidato, não podendo o tempo máximo, entre perguntas e respostas</w:t>
      </w:r>
      <w:r w:rsidR="007A7B4C" w:rsidRPr="00A9585B">
        <w:rPr>
          <w:rFonts w:ascii="Kalinga" w:hAnsi="Kalinga" w:cs="Kalinga"/>
          <w:color w:val="000000" w:themeColor="text1"/>
          <w:sz w:val="19"/>
          <w:szCs w:val="19"/>
        </w:rPr>
        <w:t>,</w:t>
      </w:r>
      <w:r w:rsidR="0066720A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superar sessenta minutos.</w:t>
      </w:r>
    </w:p>
    <w:p w:rsidR="004C1E52" w:rsidRPr="00A9585B" w:rsidRDefault="008F2456" w:rsidP="004D73F1">
      <w:pPr>
        <w:jc w:val="both"/>
        <w:rPr>
          <w:rFonts w:ascii="Kalinga" w:hAnsi="Kalinga" w:cs="Kalinga"/>
          <w:color w:val="000000" w:themeColor="text1"/>
          <w:sz w:val="19"/>
          <w:szCs w:val="19"/>
        </w:rPr>
      </w:pPr>
      <w:r w:rsidRPr="00A9585B">
        <w:rPr>
          <w:rFonts w:ascii="Kalinga" w:hAnsi="Kalinga" w:cs="Kalinga"/>
          <w:color w:val="000000" w:themeColor="text1"/>
          <w:sz w:val="19"/>
          <w:szCs w:val="19"/>
        </w:rPr>
        <w:t>IV – c</w:t>
      </w:r>
      <w:r w:rsidR="004C1E52" w:rsidRPr="00A9585B">
        <w:rPr>
          <w:rFonts w:ascii="Kalinga" w:hAnsi="Kalinga" w:cs="Kalinga"/>
          <w:color w:val="000000" w:themeColor="text1"/>
          <w:sz w:val="19"/>
          <w:szCs w:val="19"/>
        </w:rPr>
        <w:t>ada examinador, após o término da prova de erudição de todos os candidatos, dará a nota, encerrando-a em envelope individual.</w:t>
      </w:r>
    </w:p>
    <w:p w:rsidR="00E3423B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lastRenderedPageBreak/>
        <w:t xml:space="preserve">6. </w:t>
      </w:r>
      <w:r w:rsidR="008975C3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Ao término </w:t>
      </w:r>
      <w:r w:rsidR="007A7B4C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da apreciação </w:t>
      </w:r>
      <w:r w:rsidR="008975C3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das provas, cada </w:t>
      </w:r>
      <w:r w:rsidR="00D337B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candidato terá de cada examinador uma nota final que </w:t>
      </w:r>
      <w:r w:rsidR="008975C3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será a média ponderada das notas por ele conferidas, observados os pesos fixados no item </w:t>
      </w:r>
      <w:proofErr w:type="gramStart"/>
      <w:r w:rsidR="00056EC4" w:rsidRPr="00A9585B">
        <w:rPr>
          <w:rFonts w:ascii="Kalinga" w:hAnsi="Kalinga" w:cs="Kalinga"/>
          <w:color w:val="000000" w:themeColor="text1"/>
          <w:sz w:val="19"/>
          <w:szCs w:val="19"/>
        </w:rPr>
        <w:t>3</w:t>
      </w:r>
      <w:proofErr w:type="gramEnd"/>
      <w:r w:rsidR="008975C3" w:rsidRPr="00A9585B">
        <w:rPr>
          <w:rFonts w:ascii="Kalinga" w:hAnsi="Kalinga" w:cs="Kalinga"/>
          <w:color w:val="000000" w:themeColor="text1"/>
          <w:sz w:val="19"/>
          <w:szCs w:val="19"/>
        </w:rPr>
        <w:t>.</w:t>
      </w:r>
    </w:p>
    <w:p w:rsidR="00B53068" w:rsidRPr="00A9585B" w:rsidRDefault="00B53068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73486E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7. </w:t>
      </w:r>
      <w:r w:rsidR="0073486E" w:rsidRPr="00A9585B">
        <w:rPr>
          <w:rFonts w:ascii="Kalinga" w:hAnsi="Kalinga" w:cs="Kalinga"/>
          <w:color w:val="000000" w:themeColor="text1"/>
          <w:sz w:val="19"/>
          <w:szCs w:val="19"/>
        </w:rPr>
        <w:t>As notas das provas poderão variar de zero a dez, com aproximação até a primeira casa decimal.</w:t>
      </w:r>
    </w:p>
    <w:p w:rsidR="00B53068" w:rsidRPr="00A9585B" w:rsidRDefault="00B53068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73486E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8. </w:t>
      </w:r>
      <w:r w:rsidR="00B53068" w:rsidRPr="00A9585B">
        <w:rPr>
          <w:rFonts w:ascii="Kalinga" w:hAnsi="Kalinga" w:cs="Kalinga"/>
          <w:color w:val="000000" w:themeColor="text1"/>
          <w:sz w:val="19"/>
          <w:szCs w:val="19"/>
        </w:rPr>
        <w:t>O</w:t>
      </w:r>
      <w:r w:rsidR="0073486E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resultado do</w:t>
      </w:r>
      <w:r w:rsidR="00983A1C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concurso será proclamado pela c</w:t>
      </w:r>
      <w:r w:rsidR="0073486E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omissão </w:t>
      </w:r>
      <w:r w:rsidR="00983A1C" w:rsidRPr="00A9585B">
        <w:rPr>
          <w:rFonts w:ascii="Kalinga" w:hAnsi="Kalinga" w:cs="Kalinga"/>
          <w:color w:val="000000" w:themeColor="text1"/>
          <w:sz w:val="19"/>
          <w:szCs w:val="19"/>
        </w:rPr>
        <w:t>j</w:t>
      </w:r>
      <w:r w:rsidR="0073486E" w:rsidRPr="00A9585B">
        <w:rPr>
          <w:rFonts w:ascii="Kalinga" w:hAnsi="Kalinga" w:cs="Kalinga"/>
          <w:color w:val="000000" w:themeColor="text1"/>
          <w:sz w:val="19"/>
          <w:szCs w:val="19"/>
        </w:rPr>
        <w:t>ulgadora imediatamente após seu término, em sessão pública.</w:t>
      </w:r>
    </w:p>
    <w:p w:rsidR="00B53068" w:rsidRPr="00A9585B" w:rsidRDefault="00B53068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73486E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9. </w:t>
      </w:r>
      <w:r w:rsidR="0073486E" w:rsidRPr="00A9585B">
        <w:rPr>
          <w:rFonts w:ascii="Kalinga" w:hAnsi="Kalinga" w:cs="Kalinga"/>
          <w:color w:val="000000" w:themeColor="text1"/>
          <w:sz w:val="19"/>
          <w:szCs w:val="19"/>
        </w:rPr>
        <w:t>Serão considerados habilitados os candidatos que obtiverem, da maioria dos examinadores, nota final mínima sete.</w:t>
      </w:r>
    </w:p>
    <w:p w:rsidR="00B53068" w:rsidRPr="00A9585B" w:rsidRDefault="00B53068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F1256F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10. </w:t>
      </w:r>
      <w:r w:rsidR="00F1256F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A </w:t>
      </w:r>
      <w:r w:rsidR="005869D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indicação </w:t>
      </w:r>
      <w:r w:rsidR="00F1256F" w:rsidRPr="00A9585B">
        <w:rPr>
          <w:rFonts w:ascii="Kalinga" w:hAnsi="Kalinga" w:cs="Kalinga"/>
          <w:color w:val="000000" w:themeColor="text1"/>
          <w:sz w:val="19"/>
          <w:szCs w:val="19"/>
        </w:rPr>
        <w:t>dos candidatos será feita por examinador, segundo as notas por ele conferidas;</w:t>
      </w:r>
    </w:p>
    <w:p w:rsidR="00B53068" w:rsidRPr="00A9585B" w:rsidRDefault="00B53068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F1256F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11. </w:t>
      </w:r>
      <w:r w:rsidR="00F1256F" w:rsidRPr="00A9585B">
        <w:rPr>
          <w:rFonts w:ascii="Kalinga" w:hAnsi="Kalinga" w:cs="Kalinga"/>
          <w:color w:val="000000" w:themeColor="text1"/>
          <w:sz w:val="19"/>
          <w:szCs w:val="19"/>
        </w:rPr>
        <w:t>Será proposto para nomeação</w:t>
      </w:r>
      <w:r w:rsidR="005869D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F1256F" w:rsidRPr="00A9585B">
        <w:rPr>
          <w:rFonts w:ascii="Kalinga" w:hAnsi="Kalinga" w:cs="Kalinga"/>
          <w:color w:val="000000" w:themeColor="text1"/>
          <w:sz w:val="19"/>
          <w:szCs w:val="19"/>
        </w:rPr>
        <w:t>o candidato que obtiver o maior número de indicações</w:t>
      </w:r>
      <w:r w:rsidR="005869D4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da comissão julgadora</w:t>
      </w:r>
      <w:r w:rsidR="00F1256F" w:rsidRPr="00A9585B">
        <w:rPr>
          <w:rFonts w:ascii="Kalinga" w:hAnsi="Kalinga" w:cs="Kalinga"/>
          <w:color w:val="000000" w:themeColor="text1"/>
          <w:sz w:val="19"/>
          <w:szCs w:val="19"/>
        </w:rPr>
        <w:t>.</w:t>
      </w:r>
    </w:p>
    <w:p w:rsidR="00BA4325" w:rsidRPr="00A9585B" w:rsidRDefault="00BA4325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BA4325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12. </w:t>
      </w:r>
      <w:r w:rsidR="00BA432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A posse do candidato indicado ficará sujeita à aprovação em exame médico realizado pelo Departamento de Perícias Médicas do Estado – DPME, nos termos do Artigo 47, </w:t>
      </w:r>
      <w:proofErr w:type="gramStart"/>
      <w:r w:rsidR="00BA4325" w:rsidRPr="00A9585B">
        <w:rPr>
          <w:rFonts w:ascii="Kalinga" w:hAnsi="Kalinga" w:cs="Kalinga"/>
          <w:color w:val="000000" w:themeColor="text1"/>
          <w:sz w:val="19"/>
          <w:szCs w:val="19"/>
        </w:rPr>
        <w:t>VI</w:t>
      </w:r>
      <w:proofErr w:type="gramEnd"/>
      <w:r w:rsidR="00BA4325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da Lei nº 10.261/68.</w:t>
      </w:r>
    </w:p>
    <w:p w:rsidR="00BA4325" w:rsidRPr="00A9585B" w:rsidRDefault="00BA4325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B53068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13. </w:t>
      </w:r>
      <w:r w:rsidR="00641BB1" w:rsidRPr="00A9585B">
        <w:rPr>
          <w:rFonts w:ascii="Kalinga" w:hAnsi="Kalinga" w:cs="Kalinga"/>
          <w:color w:val="000000" w:themeColor="text1"/>
          <w:sz w:val="19"/>
          <w:szCs w:val="19"/>
        </w:rPr>
        <w:t>A</w:t>
      </w:r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nomeação do docente aprovado </w:t>
      </w:r>
      <w:r w:rsidR="00F64A22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no </w:t>
      </w:r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concurso, assim como as demais providências decorrentes, </w:t>
      </w:r>
      <w:proofErr w:type="gramStart"/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>serão regidas</w:t>
      </w:r>
      <w:proofErr w:type="gramEnd"/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pelos termos da Resolução 7271 de 2016.</w:t>
      </w:r>
    </w:p>
    <w:p w:rsidR="00EC7996" w:rsidRPr="00A9585B" w:rsidRDefault="00EC7996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EC7996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14. </w:t>
      </w:r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>O docente em RDIDP deverá manter vínculo empregatício exclusivo com a USP, nos termos do artigo</w:t>
      </w:r>
      <w:r w:rsidR="0091241D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</w:t>
      </w:r>
      <w:r w:rsidR="00EC7996" w:rsidRPr="00A9585B">
        <w:rPr>
          <w:rFonts w:ascii="Kalinga" w:hAnsi="Kalinga" w:cs="Kalinga"/>
          <w:color w:val="000000" w:themeColor="text1"/>
          <w:sz w:val="19"/>
          <w:szCs w:val="19"/>
        </w:rPr>
        <w:t>197 do Regimento Geral da USP.</w:t>
      </w:r>
    </w:p>
    <w:p w:rsidR="00EA2A3F" w:rsidRPr="00A9585B" w:rsidRDefault="00EA2A3F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937FB6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15. </w:t>
      </w:r>
      <w:r w:rsidR="00937FB6" w:rsidRPr="00A9585B">
        <w:rPr>
          <w:rFonts w:ascii="Kalinga" w:hAnsi="Kalinga" w:cs="Kalinga"/>
          <w:color w:val="000000" w:themeColor="text1"/>
          <w:sz w:val="19"/>
          <w:szCs w:val="19"/>
        </w:rPr>
        <w:t>O concurso terá validade imediata e será proposto para nomeação somente o candidato indicado para o cargo posto em concurso.</w:t>
      </w:r>
    </w:p>
    <w:p w:rsidR="004C588F" w:rsidRPr="00A9585B" w:rsidRDefault="004C588F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4317A0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 xml:space="preserve">16. </w:t>
      </w:r>
      <w:r w:rsidR="004C588F" w:rsidRPr="00A9585B">
        <w:rPr>
          <w:rFonts w:ascii="Kalinga" w:hAnsi="Kalinga" w:cs="Kalinga"/>
          <w:color w:val="000000" w:themeColor="text1"/>
          <w:sz w:val="19"/>
          <w:szCs w:val="19"/>
        </w:rPr>
        <w:t>O candidato será convocado para posse pelo Diário Oficial do Estado.</w:t>
      </w:r>
    </w:p>
    <w:p w:rsidR="004317A0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</w:p>
    <w:p w:rsidR="00C446F4" w:rsidRPr="00A9585B" w:rsidRDefault="004317A0" w:rsidP="004D73F1">
      <w:pPr>
        <w:pStyle w:val="PargrafodaLista"/>
        <w:ind w:left="0"/>
        <w:jc w:val="both"/>
        <w:rPr>
          <w:rFonts w:ascii="Kalinga" w:hAnsi="Kalinga" w:cs="Kalinga"/>
          <w:color w:val="000000" w:themeColor="text1"/>
          <w:sz w:val="19"/>
          <w:szCs w:val="19"/>
        </w:rPr>
      </w:pPr>
      <w:r>
        <w:rPr>
          <w:rFonts w:ascii="Kalinga" w:hAnsi="Kalinga" w:cs="Kalinga"/>
          <w:color w:val="000000" w:themeColor="text1"/>
          <w:sz w:val="19"/>
          <w:szCs w:val="19"/>
        </w:rPr>
        <w:t>I</w:t>
      </w:r>
      <w:r w:rsidR="00E27C43" w:rsidRPr="00A9585B">
        <w:rPr>
          <w:rFonts w:ascii="Kalinga" w:hAnsi="Kalinga" w:cs="Kalinga"/>
          <w:color w:val="000000" w:themeColor="text1"/>
          <w:sz w:val="19"/>
          <w:szCs w:val="19"/>
        </w:rPr>
        <w:t>nformações</w:t>
      </w:r>
      <w:r>
        <w:rPr>
          <w:rFonts w:ascii="Kalinga" w:hAnsi="Kalinga" w:cs="Kalinga"/>
          <w:color w:val="000000" w:themeColor="text1"/>
          <w:sz w:val="19"/>
          <w:szCs w:val="19"/>
        </w:rPr>
        <w:t xml:space="preserve"> adicionais</w:t>
      </w:r>
      <w:r w:rsidR="00E27C43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, bem como as normas pertinentes ao concurso, encontram-se à disposição dos interessados </w:t>
      </w:r>
      <w:r>
        <w:rPr>
          <w:rFonts w:ascii="Kalinga" w:hAnsi="Kalinga" w:cs="Kalinga"/>
          <w:color w:val="000000" w:themeColor="text1"/>
          <w:sz w:val="19"/>
          <w:szCs w:val="19"/>
        </w:rPr>
        <w:t xml:space="preserve">no Serviço de Assistência aos Colegiados </w:t>
      </w:r>
      <w:r w:rsidR="008B5C14" w:rsidRPr="00A9585B">
        <w:rPr>
          <w:rFonts w:ascii="Kalinga" w:hAnsi="Kalinga" w:cs="Kalinga"/>
          <w:color w:val="000000" w:themeColor="text1"/>
          <w:sz w:val="19"/>
          <w:szCs w:val="19"/>
        </w:rPr>
        <w:t>do IAU</w:t>
      </w:r>
      <w:r w:rsidR="004C588F" w:rsidRPr="00A9585B">
        <w:rPr>
          <w:rFonts w:ascii="Kalinga" w:hAnsi="Kalinga" w:cs="Kalinga"/>
          <w:color w:val="000000" w:themeColor="text1"/>
          <w:sz w:val="19"/>
          <w:szCs w:val="19"/>
        </w:rPr>
        <w:t xml:space="preserve"> da Universidade de São Paulo, </w:t>
      </w:r>
      <w:r w:rsidR="008B5C14" w:rsidRPr="00A9585B">
        <w:rPr>
          <w:rFonts w:ascii="Kalinga" w:eastAsia="Calibri" w:hAnsi="Kalinga" w:cs="Kalinga"/>
          <w:sz w:val="19"/>
          <w:szCs w:val="19"/>
        </w:rPr>
        <w:t xml:space="preserve">situado à Av. Trabalhador </w:t>
      </w:r>
      <w:proofErr w:type="spellStart"/>
      <w:r w:rsidR="008B5C14" w:rsidRPr="00A9585B">
        <w:rPr>
          <w:rFonts w:ascii="Kalinga" w:eastAsia="Calibri" w:hAnsi="Kalinga" w:cs="Kalinga"/>
          <w:sz w:val="19"/>
          <w:szCs w:val="19"/>
        </w:rPr>
        <w:t>Sãocarlense</w:t>
      </w:r>
      <w:proofErr w:type="spellEnd"/>
      <w:r w:rsidR="008B5C14" w:rsidRPr="00A9585B">
        <w:rPr>
          <w:rFonts w:ascii="Kalinga" w:eastAsia="Calibri" w:hAnsi="Kalinga" w:cs="Kalinga"/>
          <w:sz w:val="19"/>
          <w:szCs w:val="19"/>
        </w:rPr>
        <w:t>, 400, São Carlos-SP</w:t>
      </w:r>
      <w:r>
        <w:rPr>
          <w:rFonts w:ascii="Kalinga" w:eastAsia="Calibri" w:hAnsi="Kalinga" w:cs="Kalinga"/>
          <w:sz w:val="19"/>
          <w:szCs w:val="19"/>
        </w:rPr>
        <w:t xml:space="preserve">, ou pelo e-mail: </w:t>
      </w:r>
      <w:r w:rsidRPr="004317A0">
        <w:rPr>
          <w:rFonts w:ascii="Kalinga" w:eastAsia="Calibri" w:hAnsi="Kalinga" w:cs="Kalinga"/>
          <w:sz w:val="19"/>
          <w:szCs w:val="19"/>
        </w:rPr>
        <w:t>iau.academica@sc.usp.br</w:t>
      </w:r>
      <w:r>
        <w:rPr>
          <w:rFonts w:ascii="Kalinga" w:eastAsia="Calibri" w:hAnsi="Kalinga" w:cs="Kalinga"/>
          <w:sz w:val="19"/>
          <w:szCs w:val="19"/>
        </w:rPr>
        <w:t>.</w:t>
      </w:r>
    </w:p>
    <w:sectPr w:rsidR="00C446F4" w:rsidRPr="00A95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098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276"/>
    <w:multiLevelType w:val="hybridMultilevel"/>
    <w:tmpl w:val="F2F67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6"/>
    <w:rsid w:val="00004BFD"/>
    <w:rsid w:val="0002553B"/>
    <w:rsid w:val="00040E52"/>
    <w:rsid w:val="000441D6"/>
    <w:rsid w:val="00056EC4"/>
    <w:rsid w:val="00087190"/>
    <w:rsid w:val="00092EF4"/>
    <w:rsid w:val="00095BA6"/>
    <w:rsid w:val="000D2C98"/>
    <w:rsid w:val="000D7A79"/>
    <w:rsid w:val="000F611A"/>
    <w:rsid w:val="0010558E"/>
    <w:rsid w:val="00110866"/>
    <w:rsid w:val="001345A2"/>
    <w:rsid w:val="00150B60"/>
    <w:rsid w:val="00151E7C"/>
    <w:rsid w:val="00170BBC"/>
    <w:rsid w:val="0018404C"/>
    <w:rsid w:val="001B40A7"/>
    <w:rsid w:val="001C2685"/>
    <w:rsid w:val="001E6668"/>
    <w:rsid w:val="002017F5"/>
    <w:rsid w:val="002263FD"/>
    <w:rsid w:val="00231403"/>
    <w:rsid w:val="0023507A"/>
    <w:rsid w:val="002501C3"/>
    <w:rsid w:val="002502AC"/>
    <w:rsid w:val="002623E9"/>
    <w:rsid w:val="00264208"/>
    <w:rsid w:val="002660F6"/>
    <w:rsid w:val="002B73C4"/>
    <w:rsid w:val="002D6348"/>
    <w:rsid w:val="002D678D"/>
    <w:rsid w:val="002E6E24"/>
    <w:rsid w:val="00344AAD"/>
    <w:rsid w:val="003472E5"/>
    <w:rsid w:val="00381D9A"/>
    <w:rsid w:val="004317A0"/>
    <w:rsid w:val="0043559F"/>
    <w:rsid w:val="00460F21"/>
    <w:rsid w:val="0048522C"/>
    <w:rsid w:val="004A3076"/>
    <w:rsid w:val="004A4B53"/>
    <w:rsid w:val="004B1666"/>
    <w:rsid w:val="004C1E52"/>
    <w:rsid w:val="004C588F"/>
    <w:rsid w:val="004D27BE"/>
    <w:rsid w:val="004D6274"/>
    <w:rsid w:val="004D73F1"/>
    <w:rsid w:val="004F78AE"/>
    <w:rsid w:val="005005A9"/>
    <w:rsid w:val="00520697"/>
    <w:rsid w:val="00531268"/>
    <w:rsid w:val="0054203C"/>
    <w:rsid w:val="00574952"/>
    <w:rsid w:val="005869D4"/>
    <w:rsid w:val="00592AD7"/>
    <w:rsid w:val="005A0E25"/>
    <w:rsid w:val="005A1DE2"/>
    <w:rsid w:val="005A59A5"/>
    <w:rsid w:val="005B18F8"/>
    <w:rsid w:val="005B2F79"/>
    <w:rsid w:val="005B5E28"/>
    <w:rsid w:val="005C09FA"/>
    <w:rsid w:val="005C1BAA"/>
    <w:rsid w:val="005D12F2"/>
    <w:rsid w:val="00621558"/>
    <w:rsid w:val="006355B4"/>
    <w:rsid w:val="00641BB1"/>
    <w:rsid w:val="00656368"/>
    <w:rsid w:val="0066720A"/>
    <w:rsid w:val="00672A69"/>
    <w:rsid w:val="006734A7"/>
    <w:rsid w:val="00682450"/>
    <w:rsid w:val="00687049"/>
    <w:rsid w:val="006D6B69"/>
    <w:rsid w:val="006E45C3"/>
    <w:rsid w:val="006F5E4A"/>
    <w:rsid w:val="007033EC"/>
    <w:rsid w:val="00716FB4"/>
    <w:rsid w:val="00727AF6"/>
    <w:rsid w:val="0073486E"/>
    <w:rsid w:val="00760A31"/>
    <w:rsid w:val="00773F61"/>
    <w:rsid w:val="00783762"/>
    <w:rsid w:val="00786901"/>
    <w:rsid w:val="007A7B4C"/>
    <w:rsid w:val="007B71E6"/>
    <w:rsid w:val="007C660D"/>
    <w:rsid w:val="00832BFA"/>
    <w:rsid w:val="0084009D"/>
    <w:rsid w:val="00843540"/>
    <w:rsid w:val="00865C09"/>
    <w:rsid w:val="00871889"/>
    <w:rsid w:val="00875A7F"/>
    <w:rsid w:val="0088554F"/>
    <w:rsid w:val="00885809"/>
    <w:rsid w:val="00891DF1"/>
    <w:rsid w:val="008975C3"/>
    <w:rsid w:val="008B5C14"/>
    <w:rsid w:val="008F2456"/>
    <w:rsid w:val="008F441F"/>
    <w:rsid w:val="0091241D"/>
    <w:rsid w:val="0093415F"/>
    <w:rsid w:val="00937FB6"/>
    <w:rsid w:val="00941A10"/>
    <w:rsid w:val="00946CE3"/>
    <w:rsid w:val="00960B7D"/>
    <w:rsid w:val="00983542"/>
    <w:rsid w:val="00983A1C"/>
    <w:rsid w:val="00983D38"/>
    <w:rsid w:val="00987A90"/>
    <w:rsid w:val="009C1CBF"/>
    <w:rsid w:val="009D039A"/>
    <w:rsid w:val="009D1BF5"/>
    <w:rsid w:val="009E1970"/>
    <w:rsid w:val="00A43B03"/>
    <w:rsid w:val="00A45E2A"/>
    <w:rsid w:val="00A501DD"/>
    <w:rsid w:val="00A5078F"/>
    <w:rsid w:val="00A9585B"/>
    <w:rsid w:val="00A971C3"/>
    <w:rsid w:val="00AA0824"/>
    <w:rsid w:val="00AB099F"/>
    <w:rsid w:val="00B0014C"/>
    <w:rsid w:val="00B03C92"/>
    <w:rsid w:val="00B40689"/>
    <w:rsid w:val="00B53068"/>
    <w:rsid w:val="00B5326D"/>
    <w:rsid w:val="00B565E7"/>
    <w:rsid w:val="00B67710"/>
    <w:rsid w:val="00B7428E"/>
    <w:rsid w:val="00B90093"/>
    <w:rsid w:val="00BA4325"/>
    <w:rsid w:val="00BB4EA9"/>
    <w:rsid w:val="00BD428D"/>
    <w:rsid w:val="00BE57FB"/>
    <w:rsid w:val="00BE7938"/>
    <w:rsid w:val="00BF7AD6"/>
    <w:rsid w:val="00C004BE"/>
    <w:rsid w:val="00C05D7E"/>
    <w:rsid w:val="00C07746"/>
    <w:rsid w:val="00C30733"/>
    <w:rsid w:val="00C446F4"/>
    <w:rsid w:val="00C470C2"/>
    <w:rsid w:val="00C65E5F"/>
    <w:rsid w:val="00C65FBE"/>
    <w:rsid w:val="00C73235"/>
    <w:rsid w:val="00CA7BE3"/>
    <w:rsid w:val="00CB1E73"/>
    <w:rsid w:val="00CC4C5A"/>
    <w:rsid w:val="00CE71D6"/>
    <w:rsid w:val="00CF39CD"/>
    <w:rsid w:val="00CF43C2"/>
    <w:rsid w:val="00D337B6"/>
    <w:rsid w:val="00D51933"/>
    <w:rsid w:val="00D551AE"/>
    <w:rsid w:val="00D904D2"/>
    <w:rsid w:val="00DA2F45"/>
    <w:rsid w:val="00DC370D"/>
    <w:rsid w:val="00DE1DB3"/>
    <w:rsid w:val="00DE53A4"/>
    <w:rsid w:val="00E0039A"/>
    <w:rsid w:val="00E27C43"/>
    <w:rsid w:val="00E33D61"/>
    <w:rsid w:val="00E3423B"/>
    <w:rsid w:val="00E52EAA"/>
    <w:rsid w:val="00E5784B"/>
    <w:rsid w:val="00E7035D"/>
    <w:rsid w:val="00E82A4B"/>
    <w:rsid w:val="00E861EB"/>
    <w:rsid w:val="00E935A3"/>
    <w:rsid w:val="00EA2A3F"/>
    <w:rsid w:val="00EB3968"/>
    <w:rsid w:val="00EB7605"/>
    <w:rsid w:val="00EC4252"/>
    <w:rsid w:val="00EC7996"/>
    <w:rsid w:val="00F01BA6"/>
    <w:rsid w:val="00F11245"/>
    <w:rsid w:val="00F1256F"/>
    <w:rsid w:val="00F31AD6"/>
    <w:rsid w:val="00F33649"/>
    <w:rsid w:val="00F47DFE"/>
    <w:rsid w:val="00F64A22"/>
    <w:rsid w:val="00F71ECF"/>
    <w:rsid w:val="00F83CA3"/>
    <w:rsid w:val="00FA7732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D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3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0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3D3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3E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D0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F0E1-FEB8-4C33-9540-23F751CE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1277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Maria Falavigna Brandao</dc:creator>
  <cp:lastModifiedBy>Felipe Romano</cp:lastModifiedBy>
  <cp:revision>10</cp:revision>
  <cp:lastPrinted>2019-03-13T11:56:00Z</cp:lastPrinted>
  <dcterms:created xsi:type="dcterms:W3CDTF">2019-07-22T10:38:00Z</dcterms:created>
  <dcterms:modified xsi:type="dcterms:W3CDTF">2019-07-23T10:51:00Z</dcterms:modified>
</cp:coreProperties>
</file>